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3" w:rsidRPr="0003358F" w:rsidRDefault="00361736" w:rsidP="00DC26FD">
      <w:pPr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ДОГОВОР ПОСТАВКИ ТОВАРА №</w:t>
      </w:r>
      <w:r w:rsidR="00DB6462">
        <w:rPr>
          <w:b/>
          <w:sz w:val="22"/>
          <w:szCs w:val="22"/>
        </w:rPr>
        <w:t xml:space="preserve"> </w:t>
      </w:r>
    </w:p>
    <w:p w:rsidR="00361736" w:rsidRPr="0003358F" w:rsidRDefault="00813143" w:rsidP="00DC2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361736" w:rsidRPr="0003358F" w:rsidRDefault="00361736" w:rsidP="00DC26FD">
      <w:pPr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г. Москва</w:t>
      </w:r>
      <w:r w:rsidRPr="0003358F">
        <w:rPr>
          <w:b/>
          <w:sz w:val="22"/>
          <w:szCs w:val="22"/>
        </w:rPr>
        <w:tab/>
      </w:r>
      <w:r w:rsidRPr="0003358F">
        <w:rPr>
          <w:b/>
          <w:sz w:val="22"/>
          <w:szCs w:val="22"/>
        </w:rPr>
        <w:tab/>
      </w:r>
      <w:r w:rsidRPr="0003358F">
        <w:rPr>
          <w:b/>
          <w:sz w:val="22"/>
          <w:szCs w:val="22"/>
        </w:rPr>
        <w:tab/>
      </w:r>
      <w:r w:rsidRPr="0003358F">
        <w:rPr>
          <w:b/>
          <w:sz w:val="22"/>
          <w:szCs w:val="22"/>
        </w:rPr>
        <w:tab/>
      </w:r>
      <w:r w:rsidRPr="0003358F">
        <w:rPr>
          <w:b/>
          <w:sz w:val="22"/>
          <w:szCs w:val="22"/>
        </w:rPr>
        <w:tab/>
      </w:r>
      <w:r w:rsidR="00813143">
        <w:rPr>
          <w:b/>
          <w:sz w:val="22"/>
          <w:szCs w:val="22"/>
        </w:rPr>
        <w:t xml:space="preserve">                                     </w:t>
      </w:r>
      <w:r w:rsidRPr="0003358F">
        <w:rPr>
          <w:b/>
          <w:sz w:val="22"/>
          <w:szCs w:val="22"/>
        </w:rPr>
        <w:tab/>
      </w:r>
      <w:r w:rsidR="0036585A" w:rsidRPr="0003358F">
        <w:rPr>
          <w:b/>
          <w:sz w:val="22"/>
          <w:szCs w:val="22"/>
        </w:rPr>
        <w:tab/>
      </w:r>
      <w:r w:rsidRPr="0003358F">
        <w:rPr>
          <w:b/>
          <w:sz w:val="22"/>
          <w:szCs w:val="22"/>
        </w:rPr>
        <w:tab/>
      </w:r>
      <w:permStart w:id="1032979814" w:edGrp="everyone"/>
      <w:r w:rsidRPr="0003358F">
        <w:rPr>
          <w:b/>
          <w:sz w:val="22"/>
          <w:szCs w:val="22"/>
        </w:rPr>
        <w:t>«</w:t>
      </w:r>
      <w:r w:rsidR="00B4437A">
        <w:rPr>
          <w:b/>
          <w:sz w:val="22"/>
          <w:szCs w:val="22"/>
        </w:rPr>
        <w:t>__</w:t>
      </w:r>
      <w:r w:rsidRPr="0003358F">
        <w:rPr>
          <w:b/>
          <w:sz w:val="22"/>
          <w:szCs w:val="22"/>
        </w:rPr>
        <w:t>»</w:t>
      </w:r>
      <w:r w:rsidR="00E43DA8" w:rsidRPr="00813143">
        <w:rPr>
          <w:b/>
          <w:sz w:val="22"/>
          <w:szCs w:val="22"/>
        </w:rPr>
        <w:t xml:space="preserve"> </w:t>
      </w:r>
      <w:r w:rsidR="003F5332">
        <w:rPr>
          <w:b/>
          <w:sz w:val="22"/>
          <w:szCs w:val="22"/>
        </w:rPr>
        <w:t xml:space="preserve"> </w:t>
      </w:r>
      <w:r w:rsidR="00B4437A">
        <w:rPr>
          <w:b/>
          <w:sz w:val="22"/>
          <w:szCs w:val="22"/>
        </w:rPr>
        <w:t>________</w:t>
      </w:r>
      <w:permEnd w:id="1032979814"/>
      <w:r w:rsidRPr="0003358F">
        <w:rPr>
          <w:b/>
          <w:sz w:val="22"/>
          <w:szCs w:val="22"/>
        </w:rPr>
        <w:t>20</w:t>
      </w:r>
      <w:r w:rsidR="00381D5A">
        <w:rPr>
          <w:b/>
          <w:sz w:val="22"/>
          <w:szCs w:val="22"/>
        </w:rPr>
        <w:t>21</w:t>
      </w:r>
      <w:r w:rsidRPr="0003358F">
        <w:rPr>
          <w:b/>
          <w:sz w:val="22"/>
          <w:szCs w:val="22"/>
        </w:rPr>
        <w:t xml:space="preserve"> года</w:t>
      </w:r>
    </w:p>
    <w:p w:rsidR="00361736" w:rsidRPr="0003358F" w:rsidRDefault="00361736" w:rsidP="00DC26FD">
      <w:pPr>
        <w:rPr>
          <w:sz w:val="22"/>
          <w:szCs w:val="22"/>
        </w:rPr>
      </w:pPr>
    </w:p>
    <w:p w:rsidR="00361736" w:rsidRPr="0003358F" w:rsidRDefault="00520624" w:rsidP="00DC26FD">
      <w:pPr>
        <w:ind w:firstLine="708"/>
        <w:jc w:val="both"/>
        <w:rPr>
          <w:sz w:val="22"/>
          <w:szCs w:val="22"/>
        </w:rPr>
      </w:pPr>
      <w:r w:rsidRPr="004F1486">
        <w:rPr>
          <w:b/>
          <w:i/>
          <w:sz w:val="22"/>
          <w:szCs w:val="22"/>
        </w:rPr>
        <w:t>Общество с ограниченной ответственностью "</w:t>
      </w:r>
      <w:r w:rsidR="00C27F74">
        <w:rPr>
          <w:b/>
          <w:i/>
          <w:sz w:val="22"/>
          <w:szCs w:val="22"/>
        </w:rPr>
        <w:t>Капри</w:t>
      </w:r>
      <w:r w:rsidRPr="004F1486">
        <w:rPr>
          <w:b/>
          <w:i/>
          <w:sz w:val="22"/>
          <w:szCs w:val="22"/>
        </w:rPr>
        <w:t>"</w:t>
      </w:r>
      <w:r w:rsidRPr="004F1486">
        <w:rPr>
          <w:sz w:val="22"/>
          <w:szCs w:val="22"/>
        </w:rPr>
        <w:t>,</w:t>
      </w:r>
      <w:r w:rsidRPr="008C4992">
        <w:rPr>
          <w:color w:val="000000"/>
          <w:sz w:val="22"/>
          <w:szCs w:val="22"/>
        </w:rPr>
        <w:t xml:space="preserve"> </w:t>
      </w:r>
      <w:r w:rsidRPr="0003358F">
        <w:rPr>
          <w:sz w:val="22"/>
          <w:szCs w:val="22"/>
        </w:rPr>
        <w:t xml:space="preserve">именуемое в дальнейшем </w:t>
      </w:r>
      <w:r w:rsidRPr="0003358F">
        <w:rPr>
          <w:b/>
          <w:i/>
          <w:sz w:val="22"/>
          <w:szCs w:val="22"/>
        </w:rPr>
        <w:t>«Поставщик»</w:t>
      </w:r>
      <w:r w:rsidRPr="0003358F">
        <w:rPr>
          <w:sz w:val="22"/>
          <w:szCs w:val="22"/>
        </w:rPr>
        <w:t xml:space="preserve">, </w:t>
      </w:r>
      <w:r w:rsidRPr="008C4992">
        <w:rPr>
          <w:color w:val="000000"/>
          <w:sz w:val="22"/>
          <w:szCs w:val="22"/>
        </w:rPr>
        <w:t xml:space="preserve">в лице </w:t>
      </w:r>
      <w:r w:rsidRPr="003E34F1">
        <w:rPr>
          <w:b/>
          <w:i/>
          <w:color w:val="000000"/>
          <w:sz w:val="22"/>
          <w:szCs w:val="22"/>
        </w:rPr>
        <w:t xml:space="preserve">Генерального директора </w:t>
      </w:r>
      <w:r w:rsidR="00C27F74">
        <w:rPr>
          <w:b/>
          <w:i/>
          <w:color w:val="000000"/>
          <w:sz w:val="22"/>
          <w:szCs w:val="22"/>
        </w:rPr>
        <w:t>Гущина Ильи Антоновича</w:t>
      </w:r>
      <w:r>
        <w:rPr>
          <w:sz w:val="22"/>
          <w:szCs w:val="22"/>
        </w:rPr>
        <w:t>,</w:t>
      </w:r>
      <w:r w:rsidR="00C67655">
        <w:rPr>
          <w:sz w:val="22"/>
          <w:szCs w:val="22"/>
        </w:rPr>
        <w:t xml:space="preserve"> действующе</w:t>
      </w:r>
      <w:r w:rsidR="006E4CD1">
        <w:rPr>
          <w:sz w:val="22"/>
          <w:szCs w:val="22"/>
        </w:rPr>
        <w:t>го</w:t>
      </w:r>
      <w:r w:rsidRPr="0003358F">
        <w:rPr>
          <w:sz w:val="22"/>
          <w:szCs w:val="22"/>
        </w:rPr>
        <w:t xml:space="preserve"> на основании</w:t>
      </w:r>
      <w:r w:rsidR="00C67655">
        <w:rPr>
          <w:sz w:val="22"/>
          <w:szCs w:val="22"/>
        </w:rPr>
        <w:t xml:space="preserve"> Устава</w:t>
      </w:r>
      <w:r w:rsidRPr="0003358F">
        <w:rPr>
          <w:sz w:val="22"/>
          <w:szCs w:val="22"/>
        </w:rPr>
        <w:t>, с одной стороны</w:t>
      </w:r>
      <w:r>
        <w:rPr>
          <w:sz w:val="22"/>
          <w:szCs w:val="22"/>
        </w:rPr>
        <w:t>,</w:t>
      </w:r>
      <w:r w:rsidRPr="0003358F">
        <w:rPr>
          <w:sz w:val="22"/>
          <w:szCs w:val="22"/>
        </w:rPr>
        <w:t xml:space="preserve"> </w:t>
      </w:r>
      <w:r w:rsidR="00361736" w:rsidRPr="0003358F">
        <w:rPr>
          <w:sz w:val="22"/>
          <w:szCs w:val="22"/>
        </w:rPr>
        <w:t>и</w:t>
      </w:r>
    </w:p>
    <w:p w:rsidR="00361736" w:rsidRPr="00CC04C1" w:rsidRDefault="00C27F74" w:rsidP="00CC04C1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</w:t>
      </w:r>
      <w:r w:rsidR="00361736" w:rsidRPr="00BF1AE8">
        <w:rPr>
          <w:b/>
          <w:i/>
          <w:sz w:val="22"/>
          <w:szCs w:val="22"/>
        </w:rPr>
        <w:t>,</w:t>
      </w:r>
      <w:r w:rsidR="00361736" w:rsidRPr="00BF1AE8">
        <w:rPr>
          <w:sz w:val="22"/>
          <w:szCs w:val="22"/>
        </w:rPr>
        <w:t xml:space="preserve"> именуемое в дальнейшем </w:t>
      </w:r>
      <w:r w:rsidR="00361736" w:rsidRPr="00BF1AE8">
        <w:rPr>
          <w:b/>
          <w:i/>
          <w:sz w:val="22"/>
          <w:szCs w:val="22"/>
        </w:rPr>
        <w:t>«Покупатель»</w:t>
      </w:r>
      <w:r w:rsidR="00361736" w:rsidRPr="00BF1AE8">
        <w:rPr>
          <w:sz w:val="22"/>
          <w:szCs w:val="22"/>
        </w:rPr>
        <w:t>, в лице</w:t>
      </w:r>
      <w:r w:rsidR="005E32FE" w:rsidRPr="00BF1AE8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</w:t>
      </w:r>
      <w:r w:rsidR="004263C8" w:rsidRPr="00BF1AE8">
        <w:rPr>
          <w:b/>
          <w:i/>
          <w:sz w:val="22"/>
          <w:szCs w:val="22"/>
        </w:rPr>
        <w:t xml:space="preserve">, </w:t>
      </w:r>
      <w:r w:rsidR="004263C8" w:rsidRPr="00BF1AE8">
        <w:rPr>
          <w:sz w:val="22"/>
          <w:szCs w:val="22"/>
        </w:rPr>
        <w:t>действующ</w:t>
      </w:r>
      <w:r w:rsidR="00BB4C45" w:rsidRPr="00BF1AE8">
        <w:rPr>
          <w:sz w:val="22"/>
          <w:szCs w:val="22"/>
        </w:rPr>
        <w:t>его</w:t>
      </w:r>
      <w:r w:rsidR="004263C8" w:rsidRPr="00BF1AE8">
        <w:rPr>
          <w:sz w:val="22"/>
          <w:szCs w:val="22"/>
        </w:rPr>
        <w:t xml:space="preserve"> на основании </w:t>
      </w:r>
      <w:permStart w:id="1284391248" w:edGrp="everyone"/>
      <w:r w:rsidR="00284484" w:rsidRPr="00BF1AE8">
        <w:rPr>
          <w:sz w:val="22"/>
          <w:szCs w:val="22"/>
        </w:rPr>
        <w:t>Устава</w:t>
      </w:r>
      <w:permEnd w:id="1284391248"/>
      <w:r w:rsidR="00361736" w:rsidRPr="00BF1AE8">
        <w:rPr>
          <w:sz w:val="22"/>
          <w:szCs w:val="22"/>
        </w:rPr>
        <w:t>,</w:t>
      </w:r>
      <w:r w:rsidR="00361736" w:rsidRPr="0003358F">
        <w:rPr>
          <w:sz w:val="22"/>
          <w:szCs w:val="22"/>
        </w:rPr>
        <w:t xml:space="preserve"> с другой стороны, совместно именуемые «Стороны», подписали настоящий Договор о нижеследующем:</w:t>
      </w:r>
    </w:p>
    <w:p w:rsidR="00361736" w:rsidRPr="0003358F" w:rsidRDefault="00361736" w:rsidP="00DC26FD">
      <w:pPr>
        <w:ind w:firstLine="708"/>
        <w:jc w:val="both"/>
        <w:rPr>
          <w:sz w:val="22"/>
          <w:szCs w:val="22"/>
        </w:rPr>
      </w:pPr>
    </w:p>
    <w:p w:rsidR="00361736" w:rsidRDefault="00361736" w:rsidP="00DC26FD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Предмет Договора</w:t>
      </w:r>
    </w:p>
    <w:p w:rsidR="00EA0AB0" w:rsidRPr="0003358F" w:rsidRDefault="00EA0AB0" w:rsidP="00EA0AB0">
      <w:pPr>
        <w:pStyle w:val="a3"/>
        <w:ind w:left="1068"/>
        <w:rPr>
          <w:b/>
          <w:sz w:val="22"/>
          <w:szCs w:val="22"/>
        </w:rPr>
      </w:pPr>
    </w:p>
    <w:p w:rsidR="00361736" w:rsidRPr="0003358F" w:rsidRDefault="00361736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 xml:space="preserve">В соответствии с настоящим Договором Поставщик обязуется поставлять и передавать в собственность Покупателя </w:t>
      </w:r>
      <w:r w:rsidR="009B7196" w:rsidRPr="009B7196">
        <w:rPr>
          <w:color w:val="000000" w:themeColor="text1"/>
          <w:sz w:val="22"/>
          <w:szCs w:val="22"/>
        </w:rPr>
        <w:t>продукцию</w:t>
      </w:r>
      <w:r w:rsidRPr="000C6FDD">
        <w:rPr>
          <w:color w:val="FF0000"/>
          <w:sz w:val="22"/>
          <w:szCs w:val="22"/>
        </w:rPr>
        <w:t xml:space="preserve"> </w:t>
      </w:r>
      <w:r w:rsidRPr="0003358F">
        <w:rPr>
          <w:sz w:val="22"/>
          <w:szCs w:val="22"/>
        </w:rPr>
        <w:t>(далее по текс</w:t>
      </w:r>
      <w:r w:rsidR="00A63F1B" w:rsidRPr="0003358F">
        <w:rPr>
          <w:sz w:val="22"/>
          <w:szCs w:val="22"/>
        </w:rPr>
        <w:t>т</w:t>
      </w:r>
      <w:r w:rsidRPr="0003358F">
        <w:rPr>
          <w:sz w:val="22"/>
          <w:szCs w:val="22"/>
        </w:rPr>
        <w:t xml:space="preserve">у – «Товар») на основании согласованных Сторонами </w:t>
      </w:r>
      <w:r w:rsidR="00C67655">
        <w:rPr>
          <w:sz w:val="22"/>
          <w:szCs w:val="22"/>
        </w:rPr>
        <w:t xml:space="preserve">письменных, либо устных </w:t>
      </w:r>
      <w:r w:rsidRPr="0003358F">
        <w:rPr>
          <w:sz w:val="22"/>
          <w:szCs w:val="22"/>
        </w:rPr>
        <w:t>Заказов Покупателя, а Покупатель обязуется принимать и оплачивать Товар в порядке и на условиях, установленных настоящим Договором.</w:t>
      </w:r>
    </w:p>
    <w:p w:rsidR="00635147" w:rsidRPr="0003358F" w:rsidRDefault="00635147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Поставка Товара по настоящему Договору осуществляется отдельными партиями на основании Заказов Покупателя, сформированных и согласованных в соответствии с разделом 2 настоящего Договора.</w:t>
      </w:r>
    </w:p>
    <w:p w:rsidR="00635147" w:rsidRPr="0003358F" w:rsidRDefault="00635147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Ассортимент, количество и цена Товара, указываются в товарных накладных</w:t>
      </w:r>
      <w:r w:rsidR="00C67655">
        <w:rPr>
          <w:sz w:val="22"/>
          <w:szCs w:val="22"/>
        </w:rPr>
        <w:t>,</w:t>
      </w:r>
      <w:r w:rsidR="00694E7B">
        <w:rPr>
          <w:sz w:val="22"/>
          <w:szCs w:val="22"/>
        </w:rPr>
        <w:t xml:space="preserve"> либо универсальных передаточных документах</w:t>
      </w:r>
      <w:r w:rsidRPr="0003358F">
        <w:rPr>
          <w:sz w:val="22"/>
          <w:szCs w:val="22"/>
        </w:rPr>
        <w:t xml:space="preserve">, </w:t>
      </w:r>
      <w:r w:rsidR="008C3910" w:rsidRPr="0003358F">
        <w:rPr>
          <w:sz w:val="22"/>
          <w:szCs w:val="22"/>
        </w:rPr>
        <w:t xml:space="preserve">сформированных в соответствии с Заказами и </w:t>
      </w:r>
      <w:r w:rsidRPr="0003358F">
        <w:rPr>
          <w:sz w:val="22"/>
          <w:szCs w:val="22"/>
        </w:rPr>
        <w:t>являющихся неотъемлемой частью настоящего Договора.</w:t>
      </w:r>
    </w:p>
    <w:p w:rsidR="00361736" w:rsidRPr="0003358F" w:rsidRDefault="0067472C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Поставщик подтверждает, что на момент поставки Товар принадлежит ему на праве собственности, не арестован, не заложен, не является предметом требования третьих лиц.</w:t>
      </w:r>
    </w:p>
    <w:p w:rsidR="0067472C" w:rsidRPr="0003358F" w:rsidRDefault="0067472C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 xml:space="preserve">Поставщик </w:t>
      </w:r>
      <w:r w:rsidR="00B8419B" w:rsidRPr="0003358F">
        <w:rPr>
          <w:sz w:val="22"/>
          <w:szCs w:val="22"/>
        </w:rPr>
        <w:t>подтверждает</w:t>
      </w:r>
      <w:r w:rsidRPr="0003358F">
        <w:rPr>
          <w:sz w:val="22"/>
          <w:szCs w:val="22"/>
        </w:rPr>
        <w:t>, что, если поставленный Товар (или комплектующие к нему) приобретался Поставщиком у нерезидентов, то такой Товар прошел таможенную очистку и ввезен на территорию России с соблюдением всех правил таможенного контроля, установленных законодательством Российской Федерации.</w:t>
      </w:r>
    </w:p>
    <w:p w:rsidR="00640D7D" w:rsidRPr="0003358F" w:rsidRDefault="00640D7D" w:rsidP="00DC26FD">
      <w:pPr>
        <w:pStyle w:val="a3"/>
        <w:ind w:left="708"/>
        <w:jc w:val="both"/>
        <w:rPr>
          <w:sz w:val="22"/>
          <w:szCs w:val="22"/>
        </w:rPr>
      </w:pPr>
    </w:p>
    <w:p w:rsidR="00640D7D" w:rsidRDefault="00635147" w:rsidP="00DC26FD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Порядок формирования Заказа</w:t>
      </w:r>
    </w:p>
    <w:p w:rsidR="00EA0AB0" w:rsidRPr="0003358F" w:rsidRDefault="00EA0AB0" w:rsidP="00EA0AB0">
      <w:pPr>
        <w:pStyle w:val="a3"/>
        <w:ind w:left="1068"/>
        <w:rPr>
          <w:b/>
          <w:sz w:val="22"/>
          <w:szCs w:val="22"/>
        </w:rPr>
      </w:pPr>
    </w:p>
    <w:p w:rsidR="00635147" w:rsidRPr="0003358F" w:rsidRDefault="00635147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Поставка Товара осуществляется Поставщиком на основании Заказа</w:t>
      </w:r>
      <w:r w:rsidR="004E6C27">
        <w:rPr>
          <w:sz w:val="22"/>
          <w:szCs w:val="22"/>
        </w:rPr>
        <w:t xml:space="preserve"> или Заявки Покупателя.</w:t>
      </w:r>
    </w:p>
    <w:p w:rsidR="00191BE5" w:rsidRPr="0003358F" w:rsidRDefault="00635147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Заказ Покупателя должен содержать информацию об ас</w:t>
      </w:r>
      <w:r w:rsidR="00AF5286">
        <w:rPr>
          <w:sz w:val="22"/>
          <w:szCs w:val="22"/>
        </w:rPr>
        <w:t>сортименте и количестве Товара.</w:t>
      </w:r>
    </w:p>
    <w:p w:rsidR="002D7649" w:rsidRPr="002D7649" w:rsidRDefault="002D7649" w:rsidP="00DC26F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301B16">
        <w:rPr>
          <w:sz w:val="22"/>
          <w:szCs w:val="22"/>
        </w:rPr>
        <w:t xml:space="preserve">Заказы Покупателя на поставку Товара оформляются Покупателем самостоятельно </w:t>
      </w:r>
      <w:r w:rsidR="00AF5286">
        <w:rPr>
          <w:sz w:val="22"/>
          <w:szCs w:val="22"/>
        </w:rPr>
        <w:t>и</w:t>
      </w:r>
      <w:r w:rsidRPr="00301B16">
        <w:rPr>
          <w:sz w:val="22"/>
          <w:szCs w:val="22"/>
        </w:rPr>
        <w:t xml:space="preserve"> направляются Поставщику </w:t>
      </w:r>
      <w:r w:rsidRPr="00301B16">
        <w:rPr>
          <w:color w:val="000000" w:themeColor="text1"/>
          <w:sz w:val="22"/>
          <w:szCs w:val="22"/>
        </w:rPr>
        <w:t>в письменной форме в электронном виде либо по факсу</w:t>
      </w:r>
      <w:r w:rsidR="00AF5286">
        <w:rPr>
          <w:color w:val="000000" w:themeColor="text1"/>
          <w:sz w:val="22"/>
          <w:szCs w:val="22"/>
        </w:rPr>
        <w:t>, либо заявляются в устной форме по телефону, указанному в реквизитах.</w:t>
      </w:r>
      <w:r w:rsidRPr="00301B16">
        <w:rPr>
          <w:color w:val="000000" w:themeColor="text1"/>
          <w:sz w:val="22"/>
          <w:szCs w:val="22"/>
        </w:rPr>
        <w:t xml:space="preserve"> </w:t>
      </w:r>
    </w:p>
    <w:p w:rsidR="002D7649" w:rsidRDefault="002D7649" w:rsidP="007906A0">
      <w:pPr>
        <w:pStyle w:val="a3"/>
        <w:numPr>
          <w:ilvl w:val="1"/>
          <w:numId w:val="1"/>
        </w:numPr>
        <w:tabs>
          <w:tab w:val="left" w:pos="0"/>
          <w:tab w:val="left" w:pos="540"/>
        </w:tabs>
        <w:ind w:left="0" w:firstLine="708"/>
        <w:jc w:val="both"/>
        <w:rPr>
          <w:sz w:val="22"/>
          <w:szCs w:val="22"/>
        </w:rPr>
      </w:pPr>
      <w:r w:rsidRPr="00301B16">
        <w:rPr>
          <w:sz w:val="22"/>
          <w:szCs w:val="22"/>
        </w:rPr>
        <w:t xml:space="preserve">Поставщик обязан рассмотреть Заказ Покупателя </w:t>
      </w:r>
      <w:r w:rsidR="00F148CC">
        <w:rPr>
          <w:sz w:val="22"/>
          <w:szCs w:val="22"/>
        </w:rPr>
        <w:t>и подтвердить</w:t>
      </w:r>
      <w:r w:rsidRPr="00301B16">
        <w:rPr>
          <w:sz w:val="22"/>
          <w:szCs w:val="22"/>
        </w:rPr>
        <w:t xml:space="preserve"> Покупателю прием Заказа в работу, а также согласовать с Покупателем срок и способ поставки Товара</w:t>
      </w:r>
      <w:r>
        <w:rPr>
          <w:sz w:val="22"/>
          <w:szCs w:val="22"/>
        </w:rPr>
        <w:t>.</w:t>
      </w:r>
    </w:p>
    <w:p w:rsidR="009B4BA9" w:rsidRPr="0003358F" w:rsidRDefault="009B4BA9" w:rsidP="007906A0">
      <w:pPr>
        <w:pStyle w:val="a3"/>
        <w:numPr>
          <w:ilvl w:val="1"/>
          <w:numId w:val="1"/>
        </w:numPr>
        <w:tabs>
          <w:tab w:val="left" w:pos="0"/>
          <w:tab w:val="left" w:pos="540"/>
        </w:tabs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 xml:space="preserve">В случае если Поставщик не имеет возможности </w:t>
      </w:r>
      <w:r w:rsidR="00DC26FD" w:rsidRPr="0003358F">
        <w:rPr>
          <w:sz w:val="22"/>
          <w:szCs w:val="22"/>
        </w:rPr>
        <w:t>выполнить</w:t>
      </w:r>
      <w:r w:rsidRPr="0003358F">
        <w:rPr>
          <w:sz w:val="22"/>
          <w:szCs w:val="22"/>
        </w:rPr>
        <w:t xml:space="preserve"> Заказ на поставку </w:t>
      </w:r>
      <w:r w:rsidR="00894860" w:rsidRPr="0003358F">
        <w:rPr>
          <w:sz w:val="22"/>
          <w:szCs w:val="22"/>
        </w:rPr>
        <w:t>Т</w:t>
      </w:r>
      <w:r w:rsidRPr="0003358F">
        <w:rPr>
          <w:sz w:val="22"/>
          <w:szCs w:val="22"/>
        </w:rPr>
        <w:t xml:space="preserve">оваров, он должен сообщить об этом в письменной форме Покупателю в течение </w:t>
      </w:r>
      <w:r w:rsidR="00DC26FD" w:rsidRPr="0003358F">
        <w:rPr>
          <w:sz w:val="22"/>
          <w:szCs w:val="22"/>
        </w:rPr>
        <w:t>24</w:t>
      </w:r>
      <w:r w:rsidRPr="0003358F">
        <w:rPr>
          <w:sz w:val="22"/>
          <w:szCs w:val="22"/>
        </w:rPr>
        <w:t xml:space="preserve"> (двадцат</w:t>
      </w:r>
      <w:r w:rsidR="00DC26FD" w:rsidRPr="0003358F">
        <w:rPr>
          <w:sz w:val="22"/>
          <w:szCs w:val="22"/>
        </w:rPr>
        <w:t>и</w:t>
      </w:r>
      <w:r w:rsidRPr="0003358F">
        <w:rPr>
          <w:sz w:val="22"/>
          <w:szCs w:val="22"/>
        </w:rPr>
        <w:t xml:space="preserve"> четыре</w:t>
      </w:r>
      <w:r w:rsidR="00DC26FD" w:rsidRPr="0003358F">
        <w:rPr>
          <w:sz w:val="22"/>
          <w:szCs w:val="22"/>
        </w:rPr>
        <w:t>х</w:t>
      </w:r>
      <w:r w:rsidRPr="0003358F">
        <w:rPr>
          <w:sz w:val="22"/>
          <w:szCs w:val="22"/>
        </w:rPr>
        <w:t>)  часов с момента</w:t>
      </w:r>
      <w:r w:rsidR="007906A0" w:rsidRPr="0003358F">
        <w:rPr>
          <w:sz w:val="22"/>
          <w:szCs w:val="22"/>
        </w:rPr>
        <w:t>, когда ему стало известно о невозможности выполнения Заказа Покупателя</w:t>
      </w:r>
      <w:r w:rsidRPr="0003358F">
        <w:rPr>
          <w:color w:val="0000FF"/>
          <w:sz w:val="22"/>
          <w:szCs w:val="22"/>
        </w:rPr>
        <w:t>.</w:t>
      </w:r>
    </w:p>
    <w:p w:rsidR="00694E7B" w:rsidRPr="0003358F" w:rsidRDefault="00694E7B" w:rsidP="00DC26FD">
      <w:pPr>
        <w:pStyle w:val="a3"/>
        <w:ind w:left="708"/>
        <w:jc w:val="both"/>
        <w:rPr>
          <w:sz w:val="22"/>
          <w:szCs w:val="22"/>
        </w:rPr>
      </w:pPr>
    </w:p>
    <w:p w:rsidR="00DC26FD" w:rsidRDefault="0036585A" w:rsidP="00DC26FD">
      <w:pPr>
        <w:pStyle w:val="a3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Цена Товара. Порядок расчетов</w:t>
      </w:r>
    </w:p>
    <w:p w:rsidR="00EA0AB0" w:rsidRPr="0003358F" w:rsidRDefault="00EA0AB0" w:rsidP="00EA0AB0">
      <w:pPr>
        <w:pStyle w:val="a3"/>
        <w:ind w:left="0"/>
        <w:rPr>
          <w:b/>
          <w:sz w:val="22"/>
          <w:szCs w:val="22"/>
        </w:rPr>
      </w:pPr>
    </w:p>
    <w:p w:rsidR="00DC26FD" w:rsidRPr="0003358F" w:rsidRDefault="00DC26FD" w:rsidP="00DC26FD">
      <w:pPr>
        <w:widowControl w:val="0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Сумма настоящего Договора определяется общей стоимостью Товара, поставленного в период действия настоящего Договора.</w:t>
      </w:r>
    </w:p>
    <w:p w:rsidR="00DC26FD" w:rsidRPr="0003358F" w:rsidRDefault="00DC26FD" w:rsidP="00DC26FD">
      <w:pPr>
        <w:widowControl w:val="0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Стоимость Товара (партии Товара) указывается в товарных накладных и счетах-фактурах </w:t>
      </w:r>
      <w:r w:rsidR="00694E7B">
        <w:rPr>
          <w:color w:val="000000"/>
          <w:sz w:val="22"/>
          <w:szCs w:val="22"/>
        </w:rPr>
        <w:t xml:space="preserve">либо универсальных передаточных документах </w:t>
      </w:r>
      <w:r w:rsidRPr="0003358F">
        <w:rPr>
          <w:color w:val="000000"/>
          <w:sz w:val="22"/>
          <w:szCs w:val="22"/>
        </w:rPr>
        <w:t>в Российских рублях. В стоимо</w:t>
      </w:r>
      <w:r w:rsidR="00724126">
        <w:rPr>
          <w:color w:val="000000"/>
          <w:sz w:val="22"/>
          <w:szCs w:val="22"/>
        </w:rPr>
        <w:t>сть Товара включен НДС по ставке в соответствие с действующим законодательством</w:t>
      </w:r>
      <w:r w:rsidRPr="0003358F">
        <w:rPr>
          <w:color w:val="000000"/>
          <w:sz w:val="22"/>
          <w:szCs w:val="22"/>
        </w:rPr>
        <w:t>.</w:t>
      </w:r>
    </w:p>
    <w:p w:rsidR="00DC26FD" w:rsidRPr="0003358F" w:rsidRDefault="006F75A9" w:rsidP="00DC26FD">
      <w:pPr>
        <w:widowControl w:val="0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Покупатель оплачивает Товар</w:t>
      </w:r>
      <w:r w:rsidR="00724126">
        <w:rPr>
          <w:color w:val="000000"/>
          <w:sz w:val="22"/>
          <w:szCs w:val="22"/>
        </w:rPr>
        <w:t xml:space="preserve"> в порядке 100 % предоплаты, после получения от Поставщика соответствующего счета.</w:t>
      </w:r>
      <w:r w:rsidR="00DC26FD" w:rsidRPr="0003358F">
        <w:rPr>
          <w:color w:val="000000"/>
          <w:sz w:val="22"/>
          <w:szCs w:val="22"/>
        </w:rPr>
        <w:t xml:space="preserve"> </w:t>
      </w:r>
    </w:p>
    <w:p w:rsidR="00DC26FD" w:rsidRPr="0003358F" w:rsidRDefault="00DC26FD" w:rsidP="00DC26FD">
      <w:pPr>
        <w:widowControl w:val="0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Покупатель производит оплату путем перечисления денежных средств на расчетный счет Поставщика. Датой оплаты считается дата </w:t>
      </w:r>
      <w:r w:rsidR="00724126">
        <w:rPr>
          <w:color w:val="000000"/>
          <w:sz w:val="22"/>
          <w:szCs w:val="22"/>
        </w:rPr>
        <w:t>поступления денежных средств на</w:t>
      </w:r>
      <w:r w:rsidRPr="0003358F">
        <w:rPr>
          <w:color w:val="000000"/>
          <w:sz w:val="22"/>
          <w:szCs w:val="22"/>
        </w:rPr>
        <w:t xml:space="preserve"> </w:t>
      </w:r>
      <w:r w:rsidR="00724126">
        <w:rPr>
          <w:color w:val="000000"/>
          <w:sz w:val="22"/>
          <w:szCs w:val="22"/>
        </w:rPr>
        <w:t>к</w:t>
      </w:r>
      <w:r w:rsidRPr="0003358F">
        <w:rPr>
          <w:color w:val="000000"/>
          <w:sz w:val="22"/>
          <w:szCs w:val="22"/>
        </w:rPr>
        <w:t>орреспондентск</w:t>
      </w:r>
      <w:r w:rsidR="00724126">
        <w:rPr>
          <w:color w:val="000000"/>
          <w:sz w:val="22"/>
          <w:szCs w:val="22"/>
        </w:rPr>
        <w:t>ий</w:t>
      </w:r>
      <w:r w:rsidRPr="0003358F">
        <w:rPr>
          <w:color w:val="000000"/>
          <w:sz w:val="22"/>
          <w:szCs w:val="22"/>
        </w:rPr>
        <w:t xml:space="preserve"> счет банка </w:t>
      </w:r>
      <w:r w:rsidR="00724126">
        <w:rPr>
          <w:color w:val="000000"/>
          <w:sz w:val="22"/>
          <w:szCs w:val="22"/>
        </w:rPr>
        <w:t>Поставщика</w:t>
      </w:r>
      <w:r w:rsidRPr="0003358F">
        <w:rPr>
          <w:color w:val="000000"/>
          <w:sz w:val="22"/>
          <w:szCs w:val="22"/>
        </w:rPr>
        <w:t>.</w:t>
      </w:r>
    </w:p>
    <w:p w:rsidR="00DC26FD" w:rsidRDefault="00DC26FD" w:rsidP="00DC26FD">
      <w:pPr>
        <w:widowControl w:val="0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Иные условия оплаты Товара могут быть согласованы Сторонами и отражены в дополнительном соглашении, подписанном уполномоченными представителями Сторон.</w:t>
      </w:r>
    </w:p>
    <w:p w:rsidR="003F5332" w:rsidRPr="0003358F" w:rsidRDefault="003F5332" w:rsidP="003F5332">
      <w:pPr>
        <w:widowControl w:val="0"/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A63F1B" w:rsidRDefault="00A63F1B" w:rsidP="00A63F1B">
      <w:pPr>
        <w:widowControl w:val="0"/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9B7196" w:rsidRDefault="009B7196" w:rsidP="00A63F1B">
      <w:pPr>
        <w:widowControl w:val="0"/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9B7196" w:rsidRDefault="009B7196" w:rsidP="00A63F1B">
      <w:pPr>
        <w:widowControl w:val="0"/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B4437A" w:rsidRDefault="00B4437A" w:rsidP="00A63F1B">
      <w:pPr>
        <w:widowControl w:val="0"/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9B7196" w:rsidRPr="0003358F" w:rsidRDefault="009B7196" w:rsidP="00A63F1B">
      <w:pPr>
        <w:widowControl w:val="0"/>
        <w:shd w:val="clear" w:color="auto" w:fill="FFFFFF"/>
        <w:ind w:left="709"/>
        <w:jc w:val="both"/>
        <w:rPr>
          <w:color w:val="000000"/>
          <w:sz w:val="22"/>
          <w:szCs w:val="22"/>
        </w:rPr>
      </w:pPr>
    </w:p>
    <w:p w:rsidR="00A63F1B" w:rsidRDefault="00A63F1B" w:rsidP="00A63F1B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Доставка и приемка Товара</w:t>
      </w:r>
    </w:p>
    <w:p w:rsidR="00EA0AB0" w:rsidRPr="0003358F" w:rsidRDefault="00EA0AB0" w:rsidP="00EA0AB0">
      <w:pPr>
        <w:pStyle w:val="a3"/>
        <w:ind w:left="1068"/>
        <w:rPr>
          <w:b/>
          <w:sz w:val="22"/>
          <w:szCs w:val="22"/>
        </w:rPr>
      </w:pPr>
    </w:p>
    <w:p w:rsidR="00A63F1B" w:rsidRPr="0003358F" w:rsidRDefault="00A63F1B" w:rsidP="00A63F1B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 xml:space="preserve"> Способ и сроки поставки Товара согласовываются </w:t>
      </w:r>
      <w:r w:rsidR="00860A01" w:rsidRPr="0003358F">
        <w:rPr>
          <w:sz w:val="22"/>
          <w:szCs w:val="22"/>
        </w:rPr>
        <w:t>С</w:t>
      </w:r>
      <w:r w:rsidRPr="0003358F">
        <w:rPr>
          <w:sz w:val="22"/>
          <w:szCs w:val="22"/>
        </w:rPr>
        <w:t>торонами при формировании Заказа.</w:t>
      </w:r>
      <w:r w:rsidR="00B1255A">
        <w:rPr>
          <w:sz w:val="22"/>
          <w:szCs w:val="22"/>
        </w:rPr>
        <w:t xml:space="preserve"> Согласованные условия (стоимость, сроки поставки, условия поставки, наименования) будут прописываться в счете на оплату, выставляемом после согласования Сторонами всех условий.</w:t>
      </w:r>
    </w:p>
    <w:p w:rsidR="0003358F" w:rsidRPr="0003358F" w:rsidRDefault="00D130BF" w:rsidP="0003358F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согласованию сторон, поставка товара осуществляется либо путем самовывоза Товара со склада Поставщика или согласованного логистического центра, либо доставкой Товара силами Поставщика или привлеченных транспортных компаний до склада Покупателя. </w:t>
      </w:r>
      <w:r w:rsidR="0003358F" w:rsidRPr="0003358F">
        <w:rPr>
          <w:color w:val="000000"/>
          <w:sz w:val="22"/>
          <w:szCs w:val="22"/>
        </w:rPr>
        <w:t xml:space="preserve">Обязанность по передаче Товара Поставщиком считается выполненной в момент </w:t>
      </w:r>
      <w:r w:rsidR="00694E7B">
        <w:rPr>
          <w:color w:val="000000"/>
          <w:sz w:val="22"/>
          <w:szCs w:val="22"/>
        </w:rPr>
        <w:t xml:space="preserve">приемки Товара и </w:t>
      </w:r>
      <w:r w:rsidR="0003358F" w:rsidRPr="0003358F">
        <w:rPr>
          <w:color w:val="000000"/>
          <w:sz w:val="22"/>
          <w:szCs w:val="22"/>
        </w:rPr>
        <w:t>подписания товарной накладной</w:t>
      </w:r>
      <w:r w:rsidR="00694E7B">
        <w:rPr>
          <w:color w:val="000000"/>
          <w:sz w:val="22"/>
          <w:szCs w:val="22"/>
        </w:rPr>
        <w:t xml:space="preserve"> либо универсального передаточного документа представителем Покупателя</w:t>
      </w:r>
      <w:r w:rsidR="00724126">
        <w:rPr>
          <w:color w:val="000000"/>
          <w:sz w:val="22"/>
          <w:szCs w:val="22"/>
        </w:rPr>
        <w:t>, либо представителем первого перевозчика</w:t>
      </w:r>
      <w:r w:rsidR="0003358F" w:rsidRPr="0003358F">
        <w:rPr>
          <w:color w:val="000000"/>
          <w:sz w:val="22"/>
          <w:szCs w:val="22"/>
        </w:rPr>
        <w:t xml:space="preserve">. </w:t>
      </w:r>
    </w:p>
    <w:p w:rsidR="0003358F" w:rsidRPr="0003358F" w:rsidRDefault="0003358F" w:rsidP="0003358F">
      <w:pPr>
        <w:ind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Покупатель обязан при приемке Товара произвести его осмотр с целью проверки соответствия ассортимента, количества и качества и принять Товар вместе со всеми его принадлежностями и необходимыми документами (сертифи</w:t>
      </w:r>
      <w:r w:rsidR="009423C4">
        <w:rPr>
          <w:sz w:val="22"/>
          <w:szCs w:val="22"/>
        </w:rPr>
        <w:t xml:space="preserve">катами, </w:t>
      </w:r>
      <w:proofErr w:type="spellStart"/>
      <w:r w:rsidR="009423C4">
        <w:rPr>
          <w:sz w:val="22"/>
          <w:szCs w:val="22"/>
        </w:rPr>
        <w:t>тех.паспортами</w:t>
      </w:r>
      <w:proofErr w:type="spellEnd"/>
      <w:r w:rsidR="009423C4">
        <w:rPr>
          <w:sz w:val="22"/>
          <w:szCs w:val="22"/>
        </w:rPr>
        <w:t xml:space="preserve"> и т.д.).</w:t>
      </w:r>
    </w:p>
    <w:p w:rsidR="0003358F" w:rsidRPr="0003358F" w:rsidRDefault="0003358F" w:rsidP="0003358F">
      <w:pPr>
        <w:tabs>
          <w:tab w:val="num" w:pos="720"/>
        </w:tabs>
        <w:jc w:val="both"/>
        <w:rPr>
          <w:sz w:val="22"/>
          <w:szCs w:val="22"/>
        </w:rPr>
      </w:pPr>
      <w:r w:rsidRPr="0003358F">
        <w:rPr>
          <w:sz w:val="22"/>
          <w:szCs w:val="22"/>
        </w:rPr>
        <w:tab/>
        <w:t>Разгрузка транспортных средств Поставщика осуществляется силами и за счет Поставщика.</w:t>
      </w:r>
    </w:p>
    <w:p w:rsidR="00A63F1B" w:rsidRPr="0003358F" w:rsidRDefault="00A63F1B" w:rsidP="0003358F">
      <w:pPr>
        <w:pStyle w:val="a3"/>
        <w:numPr>
          <w:ilvl w:val="1"/>
          <w:numId w:val="1"/>
        </w:numPr>
        <w:tabs>
          <w:tab w:val="left" w:pos="0"/>
        </w:tabs>
        <w:suppressAutoHyphens/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Поставщик обязан поставить Товар в комплекте с относящейся к нему документацией, а именно: счет, товарная накладная</w:t>
      </w:r>
      <w:r w:rsidR="00694E7B">
        <w:rPr>
          <w:sz w:val="22"/>
          <w:szCs w:val="22"/>
        </w:rPr>
        <w:t xml:space="preserve"> и</w:t>
      </w:r>
      <w:r w:rsidRPr="0003358F">
        <w:rPr>
          <w:sz w:val="22"/>
          <w:szCs w:val="22"/>
        </w:rPr>
        <w:t xml:space="preserve"> счет-фактура</w:t>
      </w:r>
      <w:r w:rsidR="00CC04C1">
        <w:rPr>
          <w:sz w:val="22"/>
          <w:szCs w:val="22"/>
        </w:rPr>
        <w:t xml:space="preserve"> </w:t>
      </w:r>
      <w:r w:rsidR="00694E7B">
        <w:rPr>
          <w:color w:val="000000"/>
          <w:sz w:val="22"/>
          <w:szCs w:val="22"/>
        </w:rPr>
        <w:t>либо универсальный передаточный документ</w:t>
      </w:r>
      <w:r w:rsidRPr="0003358F">
        <w:rPr>
          <w:sz w:val="22"/>
          <w:szCs w:val="22"/>
        </w:rPr>
        <w:t xml:space="preserve">, </w:t>
      </w:r>
      <w:r w:rsidR="00694E7B">
        <w:rPr>
          <w:sz w:val="22"/>
          <w:szCs w:val="22"/>
        </w:rPr>
        <w:t xml:space="preserve">транспортная накладная, </w:t>
      </w:r>
      <w:r w:rsidRPr="0003358F">
        <w:rPr>
          <w:sz w:val="22"/>
          <w:szCs w:val="22"/>
        </w:rPr>
        <w:t>сертификат качества и  другие документ</w:t>
      </w:r>
      <w:r w:rsidR="00A560D9" w:rsidRPr="0003358F">
        <w:rPr>
          <w:sz w:val="22"/>
          <w:szCs w:val="22"/>
        </w:rPr>
        <w:t>ы</w:t>
      </w:r>
      <w:r w:rsidRPr="0003358F">
        <w:rPr>
          <w:sz w:val="22"/>
          <w:szCs w:val="22"/>
        </w:rPr>
        <w:t xml:space="preserve">, если Стороны сочли их необходимыми. Счет-фактура выставляется в течение </w:t>
      </w:r>
      <w:r w:rsidR="00860A01" w:rsidRPr="0003358F">
        <w:rPr>
          <w:sz w:val="22"/>
          <w:szCs w:val="22"/>
        </w:rPr>
        <w:t>5 (П</w:t>
      </w:r>
      <w:r w:rsidRPr="0003358F">
        <w:rPr>
          <w:sz w:val="22"/>
          <w:szCs w:val="22"/>
        </w:rPr>
        <w:t>яти</w:t>
      </w:r>
      <w:r w:rsidR="00860A01" w:rsidRPr="0003358F">
        <w:rPr>
          <w:sz w:val="22"/>
          <w:szCs w:val="22"/>
        </w:rPr>
        <w:t>)</w:t>
      </w:r>
      <w:r w:rsidRPr="0003358F">
        <w:rPr>
          <w:sz w:val="22"/>
          <w:szCs w:val="22"/>
        </w:rPr>
        <w:t xml:space="preserve"> дней, считая со дня отгрузки Товара.</w:t>
      </w:r>
    </w:p>
    <w:p w:rsidR="009B7196" w:rsidRDefault="00A63F1B" w:rsidP="009B7196">
      <w:pPr>
        <w:numPr>
          <w:ilvl w:val="1"/>
          <w:numId w:val="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Все отгрузки </w:t>
      </w:r>
      <w:r w:rsidR="00894860" w:rsidRPr="0003358F">
        <w:rPr>
          <w:color w:val="000000"/>
          <w:sz w:val="22"/>
          <w:szCs w:val="22"/>
        </w:rPr>
        <w:t>Т</w:t>
      </w:r>
      <w:r w:rsidRPr="0003358F">
        <w:rPr>
          <w:color w:val="000000"/>
          <w:sz w:val="22"/>
          <w:szCs w:val="22"/>
        </w:rPr>
        <w:t>овара осуществляются представителю Покупателя при наличии доверенности, оформленной в соответствии с требованиями действующего законодательства</w:t>
      </w:r>
      <w:r w:rsidR="00C9779B" w:rsidRPr="0003358F">
        <w:rPr>
          <w:color w:val="000000"/>
          <w:sz w:val="22"/>
          <w:szCs w:val="22"/>
        </w:rPr>
        <w:t>, либо иных документов, подтверждающих его полномочия</w:t>
      </w:r>
      <w:r w:rsidRPr="0003358F">
        <w:rPr>
          <w:color w:val="000000"/>
          <w:sz w:val="22"/>
          <w:szCs w:val="22"/>
        </w:rPr>
        <w:t>.</w:t>
      </w:r>
    </w:p>
    <w:p w:rsidR="00A63F1B" w:rsidRPr="009B7196" w:rsidRDefault="00A63F1B" w:rsidP="009B7196">
      <w:pPr>
        <w:numPr>
          <w:ilvl w:val="1"/>
          <w:numId w:val="1"/>
        </w:numPr>
        <w:ind w:left="0" w:firstLine="708"/>
        <w:jc w:val="both"/>
        <w:rPr>
          <w:color w:val="000000"/>
          <w:sz w:val="22"/>
          <w:szCs w:val="22"/>
        </w:rPr>
      </w:pPr>
      <w:r w:rsidRPr="009B7196">
        <w:rPr>
          <w:color w:val="000000" w:themeColor="text1"/>
          <w:sz w:val="22"/>
          <w:szCs w:val="22"/>
        </w:rPr>
        <w:t xml:space="preserve">Право собственности на Товар, а также риск его случайной гибели и повреждения переходит от Поставщика к Покупателю в момент подписания Сторонами товарной накладной </w:t>
      </w:r>
      <w:r w:rsidR="00694E7B" w:rsidRPr="009B7196">
        <w:rPr>
          <w:color w:val="000000"/>
          <w:sz w:val="22"/>
          <w:szCs w:val="22"/>
        </w:rPr>
        <w:t>либо универсального передаточного документа</w:t>
      </w:r>
      <w:r w:rsidR="00B4437A">
        <w:rPr>
          <w:color w:val="000000"/>
          <w:sz w:val="22"/>
          <w:szCs w:val="22"/>
        </w:rPr>
        <w:t xml:space="preserve"> </w:t>
      </w:r>
      <w:r w:rsidRPr="009B7196">
        <w:rPr>
          <w:color w:val="000000" w:themeColor="text1"/>
          <w:sz w:val="22"/>
          <w:szCs w:val="22"/>
        </w:rPr>
        <w:t>на соответствующую партию Товара.</w:t>
      </w:r>
    </w:p>
    <w:p w:rsidR="00195914" w:rsidRDefault="00195914" w:rsidP="00195914">
      <w:pPr>
        <w:ind w:left="708"/>
        <w:jc w:val="both"/>
        <w:rPr>
          <w:color w:val="000000" w:themeColor="text1"/>
          <w:sz w:val="22"/>
          <w:szCs w:val="22"/>
        </w:rPr>
      </w:pPr>
    </w:p>
    <w:p w:rsidR="0084497D" w:rsidRDefault="00703949" w:rsidP="0003358F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Упаковка Товара</w:t>
      </w:r>
    </w:p>
    <w:p w:rsidR="00EA0AB0" w:rsidRPr="0003358F" w:rsidRDefault="00EA0AB0" w:rsidP="00EA0AB0">
      <w:pPr>
        <w:pStyle w:val="a3"/>
        <w:ind w:left="1068"/>
        <w:rPr>
          <w:b/>
          <w:sz w:val="22"/>
          <w:szCs w:val="22"/>
        </w:rPr>
      </w:pPr>
    </w:p>
    <w:p w:rsidR="00533B7D" w:rsidRPr="0003358F" w:rsidRDefault="00C439D7" w:rsidP="0003358F">
      <w:pPr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Товар</w:t>
      </w:r>
      <w:r w:rsidR="00533B7D" w:rsidRPr="0003358F">
        <w:rPr>
          <w:sz w:val="22"/>
          <w:szCs w:val="22"/>
        </w:rPr>
        <w:t xml:space="preserve"> долж</w:t>
      </w:r>
      <w:r w:rsidRPr="0003358F">
        <w:rPr>
          <w:sz w:val="22"/>
          <w:szCs w:val="22"/>
        </w:rPr>
        <w:t>е</w:t>
      </w:r>
      <w:r w:rsidR="00533B7D" w:rsidRPr="0003358F">
        <w:rPr>
          <w:sz w:val="22"/>
          <w:szCs w:val="22"/>
        </w:rPr>
        <w:t xml:space="preserve">н иметь стандартную упаковку, соответствующую </w:t>
      </w:r>
      <w:r w:rsidRPr="0003358F">
        <w:rPr>
          <w:sz w:val="22"/>
          <w:szCs w:val="22"/>
        </w:rPr>
        <w:t xml:space="preserve">данному </w:t>
      </w:r>
      <w:r w:rsidR="00533B7D" w:rsidRPr="0003358F">
        <w:rPr>
          <w:sz w:val="22"/>
          <w:szCs w:val="22"/>
        </w:rPr>
        <w:t xml:space="preserve">виду </w:t>
      </w:r>
      <w:r w:rsidR="00894860" w:rsidRPr="0003358F">
        <w:rPr>
          <w:sz w:val="22"/>
          <w:szCs w:val="22"/>
        </w:rPr>
        <w:t>Т</w:t>
      </w:r>
      <w:r w:rsidR="00533B7D" w:rsidRPr="0003358F">
        <w:rPr>
          <w:sz w:val="22"/>
          <w:szCs w:val="22"/>
        </w:rPr>
        <w:t xml:space="preserve">овара и обеспечивающую его сохранность при </w:t>
      </w:r>
      <w:r w:rsidR="00EF7F63" w:rsidRPr="0003358F">
        <w:rPr>
          <w:sz w:val="22"/>
          <w:szCs w:val="22"/>
        </w:rPr>
        <w:t xml:space="preserve">погрузке, </w:t>
      </w:r>
      <w:r w:rsidR="00533B7D" w:rsidRPr="0003358F">
        <w:rPr>
          <w:sz w:val="22"/>
          <w:szCs w:val="22"/>
        </w:rPr>
        <w:t>транспортировке, разгрузке и хранении.</w:t>
      </w:r>
    </w:p>
    <w:p w:rsidR="00533B7D" w:rsidRPr="0003358F" w:rsidRDefault="00533B7D" w:rsidP="0003358F">
      <w:pPr>
        <w:numPr>
          <w:ilvl w:val="1"/>
          <w:numId w:val="1"/>
        </w:numPr>
        <w:tabs>
          <w:tab w:val="left" w:pos="0"/>
          <w:tab w:val="left" w:pos="540"/>
        </w:tabs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 xml:space="preserve">Поставщик несет ответственность за порчу, ущерб и утрату </w:t>
      </w:r>
      <w:r w:rsidR="00C439D7" w:rsidRPr="0003358F">
        <w:rPr>
          <w:sz w:val="22"/>
          <w:szCs w:val="22"/>
        </w:rPr>
        <w:t>Т</w:t>
      </w:r>
      <w:r w:rsidRPr="0003358F">
        <w:rPr>
          <w:sz w:val="22"/>
          <w:szCs w:val="22"/>
        </w:rPr>
        <w:t>овар</w:t>
      </w:r>
      <w:r w:rsidR="00C439D7" w:rsidRPr="0003358F">
        <w:rPr>
          <w:sz w:val="22"/>
          <w:szCs w:val="22"/>
        </w:rPr>
        <w:t>а</w:t>
      </w:r>
      <w:r w:rsidRPr="0003358F">
        <w:rPr>
          <w:sz w:val="22"/>
          <w:szCs w:val="22"/>
        </w:rPr>
        <w:t xml:space="preserve"> вследствие некачественной или ненадлежащей упаковки.</w:t>
      </w:r>
    </w:p>
    <w:p w:rsidR="00A63F1B" w:rsidRPr="0003358F" w:rsidRDefault="00A63F1B" w:rsidP="00A63F1B">
      <w:pPr>
        <w:tabs>
          <w:tab w:val="left" w:pos="0"/>
          <w:tab w:val="left" w:pos="540"/>
        </w:tabs>
        <w:ind w:left="708"/>
        <w:jc w:val="both"/>
        <w:rPr>
          <w:sz w:val="22"/>
          <w:szCs w:val="22"/>
        </w:rPr>
      </w:pPr>
    </w:p>
    <w:p w:rsidR="00A63F1B" w:rsidRDefault="00A63F1B" w:rsidP="0003358F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3358F">
        <w:rPr>
          <w:b/>
          <w:sz w:val="22"/>
          <w:szCs w:val="22"/>
        </w:rPr>
        <w:t>Качество То</w:t>
      </w:r>
      <w:r w:rsidR="0036585A" w:rsidRPr="0003358F">
        <w:rPr>
          <w:b/>
          <w:sz w:val="22"/>
          <w:szCs w:val="22"/>
        </w:rPr>
        <w:t>вара. Гарантийные обязательства</w:t>
      </w:r>
    </w:p>
    <w:p w:rsidR="00EA0AB0" w:rsidRPr="0003358F" w:rsidRDefault="00EA0AB0" w:rsidP="00EA0AB0">
      <w:pPr>
        <w:pStyle w:val="a3"/>
        <w:ind w:left="1068"/>
        <w:rPr>
          <w:b/>
          <w:sz w:val="22"/>
          <w:szCs w:val="22"/>
        </w:rPr>
      </w:pPr>
    </w:p>
    <w:p w:rsidR="00A63F1B" w:rsidRPr="0003358F" w:rsidRDefault="00A63F1B" w:rsidP="0003358F">
      <w:pPr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2"/>
          <w:szCs w:val="22"/>
        </w:rPr>
      </w:pPr>
      <w:r w:rsidRPr="0003358F">
        <w:rPr>
          <w:sz w:val="22"/>
          <w:szCs w:val="22"/>
        </w:rPr>
        <w:t xml:space="preserve"> Поставщик гарантирует, что поставляемый им Товар соответствуют требованиям к качеству и безопасности, установленным действующим законодательством Российской Федерации.</w:t>
      </w:r>
    </w:p>
    <w:p w:rsidR="00A63F1B" w:rsidRPr="001A5C32" w:rsidRDefault="00A63F1B" w:rsidP="0003358F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A5C32">
        <w:rPr>
          <w:sz w:val="22"/>
          <w:szCs w:val="22"/>
        </w:rPr>
        <w:t xml:space="preserve">Поставщик обязуется рассмотреть претензию Покупателя в течение </w:t>
      </w:r>
      <w:r w:rsidR="001E0274">
        <w:rPr>
          <w:sz w:val="22"/>
          <w:szCs w:val="22"/>
        </w:rPr>
        <w:t>10</w:t>
      </w:r>
      <w:r w:rsidRPr="001A5C32">
        <w:rPr>
          <w:sz w:val="22"/>
          <w:szCs w:val="22"/>
        </w:rPr>
        <w:t xml:space="preserve"> (</w:t>
      </w:r>
      <w:r w:rsidR="001E0274">
        <w:rPr>
          <w:sz w:val="22"/>
          <w:szCs w:val="22"/>
        </w:rPr>
        <w:t>десяти</w:t>
      </w:r>
      <w:r w:rsidRPr="001A5C32">
        <w:rPr>
          <w:sz w:val="22"/>
          <w:szCs w:val="22"/>
        </w:rPr>
        <w:t>) календарных дней с момента ее получения и уведомить Покупателя о своем решении.</w:t>
      </w:r>
    </w:p>
    <w:p w:rsidR="00A63F1B" w:rsidRPr="002C5F88" w:rsidRDefault="00A63F1B" w:rsidP="0003358F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3358F">
        <w:rPr>
          <w:sz w:val="22"/>
          <w:szCs w:val="22"/>
        </w:rPr>
        <w:t>В случае возникновения спора по поводу качества Товара, каждая из Сторон имеет право провести экспертизу его качества.</w:t>
      </w:r>
      <w:r w:rsidRPr="0003358F">
        <w:rPr>
          <w:color w:val="000000"/>
          <w:sz w:val="22"/>
          <w:szCs w:val="22"/>
        </w:rPr>
        <w:t xml:space="preserve"> Расходы на проведение такой экспертизы несет Сторона, виновная в возникновении недостатков Товара.</w:t>
      </w:r>
    </w:p>
    <w:p w:rsidR="002C5F88" w:rsidRPr="0003358F" w:rsidRDefault="002C5F88" w:rsidP="002C5F88">
      <w:pPr>
        <w:pStyle w:val="a3"/>
        <w:ind w:left="709"/>
        <w:jc w:val="both"/>
        <w:rPr>
          <w:sz w:val="22"/>
          <w:szCs w:val="22"/>
        </w:rPr>
      </w:pPr>
    </w:p>
    <w:p w:rsidR="006751B5" w:rsidRPr="0003358F" w:rsidRDefault="006751B5" w:rsidP="006751B5">
      <w:pPr>
        <w:jc w:val="center"/>
        <w:rPr>
          <w:sz w:val="22"/>
          <w:szCs w:val="22"/>
        </w:rPr>
      </w:pPr>
    </w:p>
    <w:p w:rsidR="006751B5" w:rsidRPr="00EA0AB0" w:rsidRDefault="006751B5" w:rsidP="00EA0AB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A0AB0">
        <w:rPr>
          <w:b/>
          <w:sz w:val="22"/>
          <w:szCs w:val="22"/>
        </w:rPr>
        <w:t xml:space="preserve">Ответственность </w:t>
      </w:r>
      <w:r w:rsidR="00860A01" w:rsidRPr="00EA0AB0">
        <w:rPr>
          <w:b/>
          <w:sz w:val="22"/>
          <w:szCs w:val="22"/>
        </w:rPr>
        <w:t>С</w:t>
      </w:r>
      <w:r w:rsidR="0036585A" w:rsidRPr="00EA0AB0">
        <w:rPr>
          <w:b/>
          <w:sz w:val="22"/>
          <w:szCs w:val="22"/>
        </w:rPr>
        <w:t>торон. Форс-мажор</w:t>
      </w:r>
    </w:p>
    <w:p w:rsidR="00EA0AB0" w:rsidRPr="00EA0AB0" w:rsidRDefault="00EA0AB0" w:rsidP="00EA0AB0">
      <w:pPr>
        <w:pStyle w:val="a3"/>
        <w:ind w:left="1068"/>
        <w:rPr>
          <w:b/>
          <w:sz w:val="22"/>
          <w:szCs w:val="22"/>
        </w:rPr>
      </w:pPr>
    </w:p>
    <w:p w:rsidR="002A0F03" w:rsidRPr="0003358F" w:rsidRDefault="006751B5" w:rsidP="00DC26FD">
      <w:pPr>
        <w:tabs>
          <w:tab w:val="left" w:pos="0"/>
        </w:tabs>
        <w:ind w:right="76"/>
        <w:jc w:val="both"/>
        <w:rPr>
          <w:sz w:val="22"/>
          <w:szCs w:val="22"/>
        </w:rPr>
      </w:pPr>
      <w:r w:rsidRPr="0003358F">
        <w:rPr>
          <w:sz w:val="22"/>
          <w:szCs w:val="22"/>
        </w:rPr>
        <w:tab/>
        <w:t>7</w:t>
      </w:r>
      <w:r w:rsidR="002A0F03" w:rsidRPr="0003358F">
        <w:rPr>
          <w:sz w:val="22"/>
          <w:szCs w:val="22"/>
        </w:rPr>
        <w:t xml:space="preserve">.1.  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03358F">
        <w:rPr>
          <w:sz w:val="22"/>
          <w:szCs w:val="22"/>
        </w:rPr>
        <w:t xml:space="preserve">настоящим Договором и </w:t>
      </w:r>
      <w:r w:rsidR="002A0F03" w:rsidRPr="0003358F">
        <w:rPr>
          <w:sz w:val="22"/>
          <w:szCs w:val="22"/>
        </w:rPr>
        <w:t>дейс</w:t>
      </w:r>
      <w:r w:rsidRPr="0003358F">
        <w:rPr>
          <w:sz w:val="22"/>
          <w:szCs w:val="22"/>
        </w:rPr>
        <w:t>твующим законодательством Российской Федерации</w:t>
      </w:r>
      <w:r w:rsidR="002A0F03" w:rsidRPr="0003358F">
        <w:rPr>
          <w:sz w:val="22"/>
          <w:szCs w:val="22"/>
        </w:rPr>
        <w:t xml:space="preserve">.      </w:t>
      </w:r>
    </w:p>
    <w:p w:rsidR="002A0F03" w:rsidRPr="0003358F" w:rsidRDefault="00F04C80" w:rsidP="00F04C80">
      <w:pPr>
        <w:pStyle w:val="a4"/>
        <w:ind w:firstLine="708"/>
        <w:rPr>
          <w:sz w:val="22"/>
          <w:szCs w:val="22"/>
        </w:rPr>
      </w:pPr>
      <w:r w:rsidRPr="0003358F">
        <w:rPr>
          <w:sz w:val="22"/>
          <w:szCs w:val="22"/>
        </w:rPr>
        <w:t>7.</w:t>
      </w:r>
      <w:r w:rsidR="00B1255A">
        <w:rPr>
          <w:sz w:val="22"/>
          <w:szCs w:val="22"/>
        </w:rPr>
        <w:t>2</w:t>
      </w:r>
      <w:r w:rsidRPr="0003358F">
        <w:rPr>
          <w:sz w:val="22"/>
          <w:szCs w:val="22"/>
        </w:rPr>
        <w:t xml:space="preserve">. </w:t>
      </w:r>
      <w:r w:rsidR="002A0F03" w:rsidRPr="0003358F">
        <w:rPr>
          <w:sz w:val="22"/>
          <w:szCs w:val="22"/>
        </w:rPr>
        <w:t xml:space="preserve">Пени и штрафы, предусмотренные настоящим Договором, выплачиваются по требованию </w:t>
      </w:r>
      <w:r w:rsidR="00860A01" w:rsidRPr="0003358F">
        <w:rPr>
          <w:sz w:val="22"/>
          <w:szCs w:val="22"/>
        </w:rPr>
        <w:t>С</w:t>
      </w:r>
      <w:r w:rsidR="002A0F03" w:rsidRPr="0003358F">
        <w:rPr>
          <w:sz w:val="22"/>
          <w:szCs w:val="22"/>
        </w:rPr>
        <w:t xml:space="preserve">тороны, обладающей правом требовать их взыскания, в течение 10 (десяти) </w:t>
      </w:r>
      <w:r w:rsidR="001E0274">
        <w:rPr>
          <w:sz w:val="22"/>
          <w:szCs w:val="22"/>
        </w:rPr>
        <w:t xml:space="preserve">рабочих </w:t>
      </w:r>
      <w:r w:rsidR="002A0F03" w:rsidRPr="0003358F">
        <w:rPr>
          <w:sz w:val="22"/>
          <w:szCs w:val="22"/>
        </w:rPr>
        <w:t xml:space="preserve">дней с момента выставления вышеуказанной </w:t>
      </w:r>
      <w:r w:rsidR="00860A01" w:rsidRPr="0003358F">
        <w:rPr>
          <w:sz w:val="22"/>
          <w:szCs w:val="22"/>
        </w:rPr>
        <w:t>С</w:t>
      </w:r>
      <w:r w:rsidR="002A0F03" w:rsidRPr="0003358F">
        <w:rPr>
          <w:sz w:val="22"/>
          <w:szCs w:val="22"/>
        </w:rPr>
        <w:t>тороной соответствующего счета. В случае если требования по уплате пеней (штрафов) не выставлялись, то они считаются равными нулю.</w:t>
      </w:r>
    </w:p>
    <w:p w:rsidR="006751B5" w:rsidRPr="001D7527" w:rsidRDefault="00F04C80" w:rsidP="00F04C80">
      <w:pPr>
        <w:pStyle w:val="a4"/>
        <w:ind w:firstLine="708"/>
        <w:rPr>
          <w:iCs w:val="0"/>
          <w:sz w:val="22"/>
          <w:szCs w:val="22"/>
        </w:rPr>
      </w:pPr>
      <w:r w:rsidRPr="0003358F">
        <w:rPr>
          <w:sz w:val="22"/>
          <w:szCs w:val="22"/>
        </w:rPr>
        <w:t>7.</w:t>
      </w:r>
      <w:r w:rsidR="00B1255A">
        <w:rPr>
          <w:sz w:val="22"/>
          <w:szCs w:val="22"/>
        </w:rPr>
        <w:t>3</w:t>
      </w:r>
      <w:r w:rsidRPr="0003358F">
        <w:rPr>
          <w:sz w:val="22"/>
          <w:szCs w:val="22"/>
        </w:rPr>
        <w:t xml:space="preserve">. </w:t>
      </w:r>
      <w:r w:rsidR="006751B5" w:rsidRPr="0003358F">
        <w:rPr>
          <w:color w:val="000000"/>
          <w:sz w:val="22"/>
          <w:szCs w:val="22"/>
        </w:rPr>
        <w:t xml:space="preserve">Стороны не несут ответственности за частичное или полное неисполнение, либо ненадлежащее исполнение своих обязательств, по настоящему </w:t>
      </w:r>
      <w:r w:rsidR="00860A01" w:rsidRPr="0003358F">
        <w:rPr>
          <w:color w:val="000000"/>
          <w:sz w:val="22"/>
          <w:szCs w:val="22"/>
        </w:rPr>
        <w:t>Д</w:t>
      </w:r>
      <w:r w:rsidR="006751B5" w:rsidRPr="0003358F">
        <w:rPr>
          <w:color w:val="000000"/>
          <w:sz w:val="22"/>
          <w:szCs w:val="22"/>
        </w:rPr>
        <w:t xml:space="preserve">оговору, если такое неисполнение (ненадлежащее исполнение) явилось прямым следствием наступления обстоятельств, которые Стороны не могли предвидеть и/или предотвратить разумными средствами. К таким обстоятельствам относятся пожар, стихийные бедствия, войны, </w:t>
      </w:r>
      <w:r w:rsidR="006751B5" w:rsidRPr="001D7527">
        <w:rPr>
          <w:iCs w:val="0"/>
          <w:sz w:val="22"/>
          <w:szCs w:val="22"/>
        </w:rPr>
        <w:t>военные операции любого характера, блокады, забастовки, а также решения органов государственной власти Российской Федерации. В случае наступления указанных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6751B5" w:rsidRPr="001D7527" w:rsidRDefault="00F04C80" w:rsidP="00F04C80">
      <w:pPr>
        <w:pStyle w:val="a4"/>
        <w:ind w:firstLine="708"/>
        <w:rPr>
          <w:iCs w:val="0"/>
          <w:sz w:val="22"/>
          <w:szCs w:val="22"/>
        </w:rPr>
      </w:pPr>
      <w:r w:rsidRPr="001D7527">
        <w:rPr>
          <w:iCs w:val="0"/>
          <w:sz w:val="22"/>
          <w:szCs w:val="22"/>
        </w:rPr>
        <w:t>7.</w:t>
      </w:r>
      <w:r w:rsidR="00B1255A">
        <w:rPr>
          <w:iCs w:val="0"/>
          <w:sz w:val="22"/>
          <w:szCs w:val="22"/>
        </w:rPr>
        <w:t>4</w:t>
      </w:r>
      <w:r w:rsidRPr="001D7527">
        <w:rPr>
          <w:iCs w:val="0"/>
          <w:sz w:val="22"/>
          <w:szCs w:val="22"/>
        </w:rPr>
        <w:t xml:space="preserve">. </w:t>
      </w:r>
      <w:r w:rsidR="006751B5" w:rsidRPr="001D7527">
        <w:rPr>
          <w:iCs w:val="0"/>
          <w:sz w:val="22"/>
          <w:szCs w:val="22"/>
        </w:rPr>
        <w:t xml:space="preserve">Сторона, для которой создалась невозможность исполнения обязательств по </w:t>
      </w:r>
      <w:r w:rsidR="00860A01" w:rsidRPr="001D7527">
        <w:rPr>
          <w:iCs w:val="0"/>
          <w:sz w:val="22"/>
          <w:szCs w:val="22"/>
        </w:rPr>
        <w:t>Д</w:t>
      </w:r>
      <w:r w:rsidR="006751B5" w:rsidRPr="001D7527">
        <w:rPr>
          <w:iCs w:val="0"/>
          <w:sz w:val="22"/>
          <w:szCs w:val="22"/>
        </w:rPr>
        <w:t>оговору вследствие вышеуказанных обстоятельств, должна уведомить другую Сторону в течение 3 (Трех) рабочих дней с момента их возникновения с приложением документов, подтверждающих наступление обстоятельств непреодолимой силы. Подтвердить наступление обстоятельств непреодолимой силы Стороны могут актом, выданным компетентным государственным органом. Отсутствие уведомления о наступлении обстоятельств непреодолимой силы лишает потерпевшую Сторону права ссылаться на эти обстоятельства.</w:t>
      </w:r>
    </w:p>
    <w:p w:rsidR="001A5C32" w:rsidRDefault="00F04C80" w:rsidP="001A5C32">
      <w:pPr>
        <w:pStyle w:val="a4"/>
        <w:ind w:firstLine="708"/>
        <w:rPr>
          <w:iCs w:val="0"/>
          <w:sz w:val="22"/>
          <w:szCs w:val="22"/>
        </w:rPr>
      </w:pPr>
      <w:r w:rsidRPr="001D7527">
        <w:rPr>
          <w:iCs w:val="0"/>
          <w:sz w:val="22"/>
          <w:szCs w:val="22"/>
        </w:rPr>
        <w:t>7.</w:t>
      </w:r>
      <w:r w:rsidR="00B1255A">
        <w:rPr>
          <w:iCs w:val="0"/>
          <w:sz w:val="22"/>
          <w:szCs w:val="22"/>
        </w:rPr>
        <w:t>5</w:t>
      </w:r>
      <w:r w:rsidRPr="001D7527">
        <w:rPr>
          <w:iCs w:val="0"/>
          <w:sz w:val="22"/>
          <w:szCs w:val="22"/>
        </w:rPr>
        <w:t xml:space="preserve">. </w:t>
      </w:r>
      <w:r w:rsidR="006751B5" w:rsidRPr="001D7527">
        <w:rPr>
          <w:iCs w:val="0"/>
          <w:sz w:val="22"/>
          <w:szCs w:val="22"/>
        </w:rPr>
        <w:t xml:space="preserve">Если обстоятельства, указанные в п. </w:t>
      </w:r>
      <w:r w:rsidR="00A63F1B" w:rsidRPr="001D7527">
        <w:rPr>
          <w:iCs w:val="0"/>
          <w:sz w:val="22"/>
          <w:szCs w:val="22"/>
        </w:rPr>
        <w:t>7.</w:t>
      </w:r>
      <w:r w:rsidR="00B1255A">
        <w:rPr>
          <w:iCs w:val="0"/>
          <w:sz w:val="22"/>
          <w:szCs w:val="22"/>
        </w:rPr>
        <w:t>3</w:t>
      </w:r>
      <w:r w:rsidR="006751B5" w:rsidRPr="001D7527">
        <w:rPr>
          <w:iCs w:val="0"/>
          <w:sz w:val="22"/>
          <w:szCs w:val="22"/>
        </w:rPr>
        <w:t>. настоящего Договора, будут продолжаться больше двух месяцев, то каждая из Сторон будет иметь право отказаться от дальнейшего исполнения обязательств по Договору в одностороннем порядке. В этом случае ни одна из Сторон не будет иметь право на возмещение другой Стороной убытков, причиненных в результате возникновения обстоятельств непреодолимой силы.</w:t>
      </w:r>
    </w:p>
    <w:p w:rsidR="001D7527" w:rsidRPr="001A5C32" w:rsidRDefault="001A5C32" w:rsidP="001A5C32">
      <w:pPr>
        <w:pStyle w:val="a4"/>
        <w:ind w:firstLine="708"/>
        <w:rPr>
          <w:iCs w:val="0"/>
          <w:sz w:val="22"/>
          <w:szCs w:val="22"/>
        </w:rPr>
      </w:pPr>
      <w:r>
        <w:rPr>
          <w:sz w:val="22"/>
          <w:szCs w:val="22"/>
        </w:rPr>
        <w:t>7.</w:t>
      </w:r>
      <w:r w:rsidR="00B1255A">
        <w:rPr>
          <w:sz w:val="22"/>
          <w:szCs w:val="22"/>
        </w:rPr>
        <w:t>6</w:t>
      </w:r>
      <w:r w:rsidR="001D7527">
        <w:rPr>
          <w:sz w:val="22"/>
          <w:szCs w:val="22"/>
        </w:rPr>
        <w:t xml:space="preserve">. </w:t>
      </w:r>
      <w:r w:rsidR="001D7527" w:rsidRPr="001D7527">
        <w:rPr>
          <w:sz w:val="22"/>
          <w:szCs w:val="22"/>
        </w:rPr>
        <w:t xml:space="preserve">Руководствуясь гражданским и налоговым законодательством, </w:t>
      </w:r>
      <w:r w:rsidR="001D7527">
        <w:rPr>
          <w:sz w:val="22"/>
          <w:szCs w:val="22"/>
        </w:rPr>
        <w:t>П</w:t>
      </w:r>
      <w:r>
        <w:rPr>
          <w:sz w:val="22"/>
          <w:szCs w:val="22"/>
        </w:rPr>
        <w:t>окупатель</w:t>
      </w:r>
      <w:r w:rsidR="001D7527" w:rsidRPr="001D7527">
        <w:rPr>
          <w:sz w:val="22"/>
          <w:szCs w:val="22"/>
        </w:rPr>
        <w:t xml:space="preserve"> заверил и гарантирует следующее:</w:t>
      </w:r>
    </w:p>
    <w:p w:rsidR="001D7527" w:rsidRPr="001D7527" w:rsidRDefault="001D7527" w:rsidP="001D7527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  <w:rPr>
          <w:sz w:val="22"/>
          <w:szCs w:val="22"/>
        </w:rPr>
      </w:pPr>
      <w:r w:rsidRPr="001D7527">
        <w:rPr>
          <w:sz w:val="22"/>
          <w:szCs w:val="22"/>
        </w:rPr>
        <w:t>он является надлежащим образом учрежденным и зарегистрированным юридическим лицом;</w:t>
      </w:r>
    </w:p>
    <w:p w:rsidR="001D7527" w:rsidRPr="001D7527" w:rsidRDefault="001D7527" w:rsidP="001D7527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  <w:rPr>
          <w:sz w:val="22"/>
          <w:szCs w:val="22"/>
        </w:rPr>
      </w:pPr>
      <w:r w:rsidRPr="001D7527">
        <w:rPr>
          <w:sz w:val="22"/>
          <w:szCs w:val="22"/>
        </w:rPr>
        <w:t>исполнительный орган п</w:t>
      </w:r>
      <w:r w:rsidR="00BF1AE8">
        <w:rPr>
          <w:sz w:val="22"/>
          <w:szCs w:val="22"/>
        </w:rPr>
        <w:t>окупателя</w:t>
      </w:r>
      <w:r w:rsidRPr="001D7527">
        <w:rPr>
          <w:sz w:val="22"/>
          <w:szCs w:val="22"/>
        </w:rPr>
        <w:t xml:space="preserve"> находится и осуществляет функции управления по местонахождению (регистрации) юридического лица;</w:t>
      </w:r>
    </w:p>
    <w:p w:rsidR="001D7527" w:rsidRPr="001D7527" w:rsidRDefault="001D7527" w:rsidP="001D7527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  <w:rPr>
          <w:sz w:val="22"/>
          <w:szCs w:val="22"/>
        </w:rPr>
      </w:pPr>
      <w:r w:rsidRPr="001D7527">
        <w:rPr>
          <w:sz w:val="22"/>
          <w:szCs w:val="22"/>
        </w:rPr>
        <w:t xml:space="preserve">для заключения и исполнения договора </w:t>
      </w:r>
      <w:r w:rsidR="001A5C32">
        <w:rPr>
          <w:sz w:val="22"/>
          <w:szCs w:val="22"/>
        </w:rPr>
        <w:t>Покупатель</w:t>
      </w:r>
      <w:r w:rsidRPr="001D7527">
        <w:rPr>
          <w:sz w:val="22"/>
          <w:szCs w:val="22"/>
        </w:rPr>
        <w:t xml:space="preserve"> получил все необходимые согласия, одобрения и разрешения, которые нужны в соответствии с действующим законодательством РФ, учредительными и локальными документами;</w:t>
      </w:r>
    </w:p>
    <w:p w:rsidR="001D7527" w:rsidRPr="001D7527" w:rsidRDefault="001D7527" w:rsidP="001D7527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  <w:rPr>
          <w:sz w:val="22"/>
          <w:szCs w:val="22"/>
        </w:rPr>
      </w:pPr>
      <w:r w:rsidRPr="001D7527">
        <w:rPr>
          <w:sz w:val="22"/>
          <w:szCs w:val="22"/>
        </w:rPr>
        <w:t>он имеет законное право вести вид экономической деятельности, предусмотренный договором;</w:t>
      </w:r>
    </w:p>
    <w:p w:rsidR="001D7527" w:rsidRPr="001D7527" w:rsidRDefault="001D7527" w:rsidP="001D7527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  <w:rPr>
          <w:sz w:val="22"/>
          <w:szCs w:val="22"/>
        </w:rPr>
      </w:pPr>
      <w:r w:rsidRPr="001D7527">
        <w:rPr>
          <w:sz w:val="22"/>
          <w:szCs w:val="22"/>
        </w:rPr>
        <w:t xml:space="preserve">не существует законодательных, подзаконных нормативных и индивидуальных актов, локальных документов, а также решений органов управления, запрещающих </w:t>
      </w:r>
      <w:r w:rsidR="001A5C32">
        <w:rPr>
          <w:sz w:val="22"/>
          <w:szCs w:val="22"/>
        </w:rPr>
        <w:t>Покупателю</w:t>
      </w:r>
      <w:r w:rsidRPr="001D7527">
        <w:rPr>
          <w:sz w:val="22"/>
          <w:szCs w:val="22"/>
        </w:rPr>
        <w:t xml:space="preserve"> или ограничивающих его право заключать и исполнять договор;</w:t>
      </w:r>
    </w:p>
    <w:p w:rsidR="001D7527" w:rsidRPr="001D7527" w:rsidRDefault="001D7527" w:rsidP="001D7527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  <w:rPr>
          <w:sz w:val="22"/>
          <w:szCs w:val="22"/>
        </w:rPr>
      </w:pPr>
      <w:r w:rsidRPr="001D7527">
        <w:rPr>
          <w:sz w:val="22"/>
          <w:szCs w:val="22"/>
        </w:rPr>
        <w:t xml:space="preserve">лицо, подписывающее договор от имени и по поручению </w:t>
      </w:r>
      <w:r w:rsidR="001A5C32">
        <w:rPr>
          <w:sz w:val="22"/>
          <w:szCs w:val="22"/>
        </w:rPr>
        <w:t>Покупателя</w:t>
      </w:r>
      <w:r w:rsidRPr="001D7527">
        <w:rPr>
          <w:sz w:val="22"/>
          <w:szCs w:val="22"/>
        </w:rPr>
        <w:t>, имеет все необходимые полномочия и занимает должность, указанную в преамбуле договора.</w:t>
      </w:r>
    </w:p>
    <w:p w:rsidR="001D7527" w:rsidRPr="001D7527" w:rsidRDefault="001D7527" w:rsidP="001D752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D7527">
        <w:rPr>
          <w:sz w:val="22"/>
          <w:szCs w:val="22"/>
        </w:rPr>
        <w:t>7.</w:t>
      </w:r>
      <w:r w:rsidR="00B1255A">
        <w:rPr>
          <w:sz w:val="22"/>
          <w:szCs w:val="22"/>
        </w:rPr>
        <w:t>7</w:t>
      </w:r>
      <w:r w:rsidRPr="001D7527">
        <w:rPr>
          <w:sz w:val="22"/>
          <w:szCs w:val="22"/>
        </w:rPr>
        <w:t xml:space="preserve"> </w:t>
      </w:r>
      <w:r w:rsidR="001A5C32">
        <w:rPr>
          <w:sz w:val="22"/>
          <w:szCs w:val="22"/>
        </w:rPr>
        <w:t>Покупатель</w:t>
      </w:r>
      <w:r w:rsidRPr="001D7527">
        <w:rPr>
          <w:sz w:val="22"/>
          <w:szCs w:val="22"/>
        </w:rPr>
        <w:t xml:space="preserve"> уплачивает все налоги и сборы, а также ведет и своевременно подает налоговую, статистическую и иную отчетность в соответствии с действующим законодательством.</w:t>
      </w:r>
    </w:p>
    <w:p w:rsidR="006751B5" w:rsidRPr="001D7527" w:rsidRDefault="006751B5" w:rsidP="001D7527">
      <w:pPr>
        <w:pStyle w:val="a4"/>
        <w:ind w:firstLine="567"/>
        <w:rPr>
          <w:iCs w:val="0"/>
          <w:sz w:val="22"/>
          <w:szCs w:val="22"/>
        </w:rPr>
      </w:pPr>
    </w:p>
    <w:p w:rsidR="001D7527" w:rsidRPr="0003358F" w:rsidRDefault="001D7527" w:rsidP="001D7527">
      <w:pPr>
        <w:pStyle w:val="a4"/>
        <w:rPr>
          <w:sz w:val="22"/>
          <w:szCs w:val="22"/>
        </w:rPr>
      </w:pPr>
    </w:p>
    <w:p w:rsidR="002A0F03" w:rsidRPr="00EA0AB0" w:rsidRDefault="006751B5" w:rsidP="00EA0AB0">
      <w:pPr>
        <w:pStyle w:val="a3"/>
        <w:numPr>
          <w:ilvl w:val="0"/>
          <w:numId w:val="11"/>
        </w:numPr>
        <w:tabs>
          <w:tab w:val="left" w:pos="0"/>
          <w:tab w:val="left" w:pos="540"/>
        </w:tabs>
        <w:jc w:val="center"/>
        <w:rPr>
          <w:b/>
          <w:sz w:val="22"/>
          <w:szCs w:val="22"/>
        </w:rPr>
      </w:pPr>
      <w:r w:rsidRPr="00EA0AB0">
        <w:rPr>
          <w:b/>
          <w:sz w:val="22"/>
          <w:szCs w:val="22"/>
        </w:rPr>
        <w:t>Срок действия Дого</w:t>
      </w:r>
      <w:r w:rsidR="0036585A" w:rsidRPr="00EA0AB0">
        <w:rPr>
          <w:b/>
          <w:sz w:val="22"/>
          <w:szCs w:val="22"/>
        </w:rPr>
        <w:t>вора. Порядок разрешения споров</w:t>
      </w:r>
    </w:p>
    <w:p w:rsidR="00EA0AB0" w:rsidRPr="00EA0AB0" w:rsidRDefault="00EA0AB0" w:rsidP="00EA0AB0">
      <w:pPr>
        <w:pStyle w:val="a3"/>
        <w:tabs>
          <w:tab w:val="left" w:pos="0"/>
          <w:tab w:val="left" w:pos="540"/>
        </w:tabs>
        <w:ind w:left="360"/>
        <w:rPr>
          <w:b/>
          <w:sz w:val="22"/>
          <w:szCs w:val="22"/>
        </w:rPr>
      </w:pPr>
    </w:p>
    <w:p w:rsidR="006751B5" w:rsidRPr="0003358F" w:rsidRDefault="006751B5" w:rsidP="00F04C80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Настоящий </w:t>
      </w:r>
      <w:r w:rsidR="00860A01" w:rsidRPr="0003358F">
        <w:rPr>
          <w:color w:val="000000"/>
          <w:sz w:val="22"/>
          <w:szCs w:val="22"/>
        </w:rPr>
        <w:t>Д</w:t>
      </w:r>
      <w:r w:rsidRPr="0003358F">
        <w:rPr>
          <w:color w:val="000000"/>
          <w:sz w:val="22"/>
          <w:szCs w:val="22"/>
        </w:rPr>
        <w:t xml:space="preserve">оговор вступает в силу с момента подписания Сторонами и действует в течение </w:t>
      </w:r>
      <w:r w:rsidR="004401BE" w:rsidRPr="0003358F">
        <w:rPr>
          <w:color w:val="000000"/>
          <w:sz w:val="22"/>
          <w:szCs w:val="22"/>
        </w:rPr>
        <w:t>1 (Одного) календарного года</w:t>
      </w:r>
      <w:r w:rsidRPr="0003358F">
        <w:rPr>
          <w:color w:val="000000"/>
          <w:sz w:val="22"/>
          <w:szCs w:val="22"/>
        </w:rPr>
        <w:t>.</w:t>
      </w:r>
      <w:r w:rsidR="004401BE" w:rsidRPr="0003358F">
        <w:rPr>
          <w:color w:val="000000"/>
          <w:sz w:val="22"/>
          <w:szCs w:val="22"/>
        </w:rPr>
        <w:t xml:space="preserve"> В случае если ни одна из Сторон не заявит о расторжении </w:t>
      </w:r>
      <w:r w:rsidR="00B27F93" w:rsidRPr="0003358F">
        <w:rPr>
          <w:color w:val="000000"/>
          <w:sz w:val="22"/>
          <w:szCs w:val="22"/>
        </w:rPr>
        <w:t>Договора за 30 (Тридцать) календарных дней до окончания срока его действия, Договор считается пролонгированным на следующий календарный год. Количество пролонгаций не ограничено.</w:t>
      </w:r>
    </w:p>
    <w:p w:rsidR="006751B5" w:rsidRPr="0003358F" w:rsidRDefault="006751B5" w:rsidP="00F04C80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Настоящий </w:t>
      </w:r>
      <w:r w:rsidR="00860A01" w:rsidRPr="0003358F">
        <w:rPr>
          <w:color w:val="000000"/>
          <w:sz w:val="22"/>
          <w:szCs w:val="22"/>
        </w:rPr>
        <w:t>Д</w:t>
      </w:r>
      <w:r w:rsidRPr="0003358F">
        <w:rPr>
          <w:color w:val="000000"/>
          <w:sz w:val="22"/>
          <w:szCs w:val="22"/>
        </w:rPr>
        <w:t>оговор может быть расторгнут:</w:t>
      </w:r>
    </w:p>
    <w:p w:rsidR="006751B5" w:rsidRPr="0003358F" w:rsidRDefault="006751B5" w:rsidP="00F04C80">
      <w:pPr>
        <w:pStyle w:val="a3"/>
        <w:numPr>
          <w:ilvl w:val="2"/>
          <w:numId w:val="11"/>
        </w:numPr>
        <w:ind w:left="709" w:hanging="709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по соглашению Сторон, оформленному в письменной форме;</w:t>
      </w:r>
    </w:p>
    <w:p w:rsidR="006751B5" w:rsidRPr="0003358F" w:rsidRDefault="006751B5" w:rsidP="00F04C80">
      <w:pPr>
        <w:pStyle w:val="a3"/>
        <w:numPr>
          <w:ilvl w:val="2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по желанию одной из Сторон, при условии письменного уведомления другой Стороны о намерении расторгнуть Договор не менее чем за 30 (Тридцать) календарных дней до предполагаемой даты расторжения Договора;</w:t>
      </w:r>
    </w:p>
    <w:p w:rsidR="006751B5" w:rsidRPr="0003358F" w:rsidRDefault="006751B5" w:rsidP="00F04C80">
      <w:pPr>
        <w:pStyle w:val="a3"/>
        <w:numPr>
          <w:ilvl w:val="2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в иных случаях, предусмотренных настоящим Договором и действующим законодательством Российской Федерации.</w:t>
      </w:r>
    </w:p>
    <w:p w:rsidR="006751B5" w:rsidRPr="0003358F" w:rsidRDefault="006751B5" w:rsidP="00F04C80">
      <w:pPr>
        <w:pStyle w:val="a3"/>
        <w:numPr>
          <w:ilvl w:val="1"/>
          <w:numId w:val="1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Завершение действия настоящего Договора не влияет на исполнение Сторонами обязательств, возникших между Сторонами до его расторжения.</w:t>
      </w:r>
    </w:p>
    <w:p w:rsidR="006751B5" w:rsidRPr="0003358F" w:rsidRDefault="006751B5" w:rsidP="00F04C80">
      <w:pPr>
        <w:pStyle w:val="a3"/>
        <w:numPr>
          <w:ilvl w:val="1"/>
          <w:numId w:val="1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На дату расторжения Договора Стороны обязуются завершить все взаиморасчеты и подписать Акт сверки.</w:t>
      </w:r>
    </w:p>
    <w:p w:rsidR="006751B5" w:rsidRPr="0003358F" w:rsidRDefault="006751B5" w:rsidP="00F04C80">
      <w:pPr>
        <w:pStyle w:val="a3"/>
        <w:numPr>
          <w:ilvl w:val="1"/>
          <w:numId w:val="1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Все споры и разногласия, возникающие в ходе исполнения настоящего Договора, Стороны будут стремит</w:t>
      </w:r>
      <w:r w:rsidR="00495F35">
        <w:rPr>
          <w:color w:val="000000"/>
          <w:sz w:val="22"/>
          <w:szCs w:val="22"/>
        </w:rPr>
        <w:t>ь</w:t>
      </w:r>
      <w:r w:rsidRPr="0003358F">
        <w:rPr>
          <w:color w:val="000000"/>
          <w:sz w:val="22"/>
          <w:szCs w:val="22"/>
        </w:rPr>
        <w:t>ся разрешить посредством переговоров.</w:t>
      </w:r>
    </w:p>
    <w:p w:rsidR="0016198D" w:rsidRDefault="006751B5" w:rsidP="00F04C80">
      <w:pPr>
        <w:pStyle w:val="a3"/>
        <w:numPr>
          <w:ilvl w:val="1"/>
          <w:numId w:val="1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В случае невозможности разрешения спора путем переговоров Стороны передают его для разрешения в Арбитражный суд </w:t>
      </w:r>
      <w:r w:rsidR="0016198D">
        <w:rPr>
          <w:color w:val="000000"/>
          <w:sz w:val="22"/>
          <w:szCs w:val="22"/>
        </w:rPr>
        <w:t>по месту нахождения Истца</w:t>
      </w:r>
    </w:p>
    <w:p w:rsidR="006751B5" w:rsidRPr="0003358F" w:rsidRDefault="006751B5" w:rsidP="0016198D">
      <w:pPr>
        <w:pStyle w:val="a3"/>
        <w:ind w:left="708"/>
        <w:jc w:val="both"/>
        <w:rPr>
          <w:color w:val="000000"/>
          <w:sz w:val="22"/>
          <w:szCs w:val="22"/>
        </w:rPr>
      </w:pPr>
    </w:p>
    <w:p w:rsidR="002A0F03" w:rsidRPr="00EA0AB0" w:rsidRDefault="006751B5" w:rsidP="00F04C80">
      <w:pPr>
        <w:pStyle w:val="a3"/>
        <w:numPr>
          <w:ilvl w:val="0"/>
          <w:numId w:val="11"/>
        </w:numPr>
        <w:jc w:val="center"/>
        <w:rPr>
          <w:b/>
          <w:color w:val="000000"/>
          <w:sz w:val="22"/>
          <w:szCs w:val="22"/>
        </w:rPr>
      </w:pPr>
      <w:r w:rsidRPr="0003358F">
        <w:rPr>
          <w:b/>
          <w:sz w:val="22"/>
          <w:szCs w:val="22"/>
        </w:rPr>
        <w:t>Конфиденциальность</w:t>
      </w:r>
    </w:p>
    <w:p w:rsidR="00EA0AB0" w:rsidRPr="0003358F" w:rsidRDefault="00EA0AB0" w:rsidP="00EA0AB0">
      <w:pPr>
        <w:pStyle w:val="a3"/>
        <w:ind w:left="360"/>
        <w:rPr>
          <w:b/>
          <w:color w:val="000000"/>
          <w:sz w:val="22"/>
          <w:szCs w:val="22"/>
        </w:rPr>
      </w:pPr>
    </w:p>
    <w:p w:rsidR="002A0F03" w:rsidRPr="0003358F" w:rsidRDefault="002A0F03" w:rsidP="00F04C80">
      <w:pPr>
        <w:pStyle w:val="a3"/>
        <w:numPr>
          <w:ilvl w:val="1"/>
          <w:numId w:val="1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sz w:val="22"/>
          <w:szCs w:val="22"/>
        </w:rPr>
        <w:t xml:space="preserve">Каждая </w:t>
      </w:r>
      <w:r w:rsidR="00860A01" w:rsidRPr="0003358F">
        <w:rPr>
          <w:sz w:val="22"/>
          <w:szCs w:val="22"/>
        </w:rPr>
        <w:t>С</w:t>
      </w:r>
      <w:r w:rsidRPr="0003358F">
        <w:rPr>
          <w:sz w:val="22"/>
          <w:szCs w:val="22"/>
        </w:rPr>
        <w:t>торона обязана хранить строгую конфиденциальность всего объема ин</w:t>
      </w:r>
      <w:r w:rsidR="00860A01" w:rsidRPr="0003358F">
        <w:rPr>
          <w:sz w:val="22"/>
          <w:szCs w:val="22"/>
        </w:rPr>
        <w:t>формации, полученной от другой С</w:t>
      </w:r>
      <w:r w:rsidRPr="0003358F">
        <w:rPr>
          <w:sz w:val="22"/>
          <w:szCs w:val="22"/>
        </w:rPr>
        <w:t xml:space="preserve">тороны или от третьих сторон в рамках </w:t>
      </w:r>
      <w:r w:rsidR="00860A01" w:rsidRPr="0003358F">
        <w:rPr>
          <w:sz w:val="22"/>
          <w:szCs w:val="22"/>
        </w:rPr>
        <w:t>Д</w:t>
      </w:r>
      <w:r w:rsidRPr="0003358F">
        <w:rPr>
          <w:sz w:val="22"/>
          <w:szCs w:val="22"/>
        </w:rPr>
        <w:t>оговора и принимать все возможные меры для защиты этой информации от раскрытия.</w:t>
      </w:r>
    </w:p>
    <w:p w:rsidR="002A0F03" w:rsidRPr="0003358F" w:rsidRDefault="002A0F03" w:rsidP="00F04C80">
      <w:pPr>
        <w:pStyle w:val="a3"/>
        <w:numPr>
          <w:ilvl w:val="1"/>
          <w:numId w:val="1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sz w:val="22"/>
          <w:szCs w:val="22"/>
        </w:rPr>
        <w:t xml:space="preserve">Передача конфиденциальной информации третьим лицам, опубликование или иное разглашение этой информации в течение 3 (трех) лет после прекращения срока действия </w:t>
      </w:r>
      <w:r w:rsidR="00860A01" w:rsidRPr="0003358F">
        <w:rPr>
          <w:sz w:val="22"/>
          <w:szCs w:val="22"/>
        </w:rPr>
        <w:t>Д</w:t>
      </w:r>
      <w:r w:rsidRPr="0003358F">
        <w:rPr>
          <w:sz w:val="22"/>
          <w:szCs w:val="22"/>
        </w:rPr>
        <w:t>оговора может осуществляться только с согласия обеих Сторон.</w:t>
      </w:r>
    </w:p>
    <w:p w:rsidR="002A0F03" w:rsidRPr="0003358F" w:rsidRDefault="002A0F03" w:rsidP="00F04C80">
      <w:pPr>
        <w:pStyle w:val="a3"/>
        <w:numPr>
          <w:ilvl w:val="1"/>
          <w:numId w:val="11"/>
        </w:numPr>
        <w:ind w:left="0" w:firstLine="708"/>
        <w:jc w:val="both"/>
        <w:rPr>
          <w:color w:val="000000"/>
          <w:sz w:val="22"/>
          <w:szCs w:val="22"/>
        </w:rPr>
      </w:pPr>
      <w:r w:rsidRPr="0003358F">
        <w:rPr>
          <w:sz w:val="22"/>
          <w:szCs w:val="22"/>
        </w:rPr>
        <w:t xml:space="preserve">Не считается разглашением конфиденциальной информации передача одной из Сторон каких-либо сведений или документов представителям фискальных органов или организаций, запрашиваемых в установленном законом порядке. </w:t>
      </w:r>
    </w:p>
    <w:p w:rsidR="00F04C80" w:rsidRDefault="00F04C80" w:rsidP="00F04C80">
      <w:pPr>
        <w:jc w:val="both"/>
        <w:rPr>
          <w:b/>
          <w:color w:val="000000"/>
          <w:sz w:val="22"/>
          <w:szCs w:val="22"/>
        </w:rPr>
      </w:pPr>
    </w:p>
    <w:p w:rsidR="009B7196" w:rsidRDefault="009B7196" w:rsidP="00F04C80">
      <w:pPr>
        <w:jc w:val="both"/>
        <w:rPr>
          <w:b/>
          <w:color w:val="000000"/>
          <w:sz w:val="22"/>
          <w:szCs w:val="22"/>
        </w:rPr>
      </w:pPr>
    </w:p>
    <w:p w:rsidR="009B7196" w:rsidRDefault="009B7196" w:rsidP="00F04C80">
      <w:pPr>
        <w:jc w:val="both"/>
        <w:rPr>
          <w:b/>
          <w:color w:val="000000"/>
          <w:sz w:val="22"/>
          <w:szCs w:val="22"/>
        </w:rPr>
      </w:pPr>
    </w:p>
    <w:p w:rsidR="009B7196" w:rsidRPr="0003358F" w:rsidRDefault="009B7196" w:rsidP="00F04C80">
      <w:pPr>
        <w:jc w:val="both"/>
        <w:rPr>
          <w:b/>
          <w:color w:val="000000"/>
          <w:sz w:val="22"/>
          <w:szCs w:val="22"/>
        </w:rPr>
      </w:pPr>
    </w:p>
    <w:p w:rsidR="006751B5" w:rsidRPr="00EA0AB0" w:rsidRDefault="006751B5" w:rsidP="00F04C80">
      <w:pPr>
        <w:pStyle w:val="a3"/>
        <w:numPr>
          <w:ilvl w:val="0"/>
          <w:numId w:val="11"/>
        </w:numPr>
        <w:jc w:val="center"/>
        <w:rPr>
          <w:b/>
          <w:color w:val="000000"/>
          <w:sz w:val="22"/>
          <w:szCs w:val="22"/>
        </w:rPr>
      </w:pPr>
      <w:r w:rsidRPr="0003358F">
        <w:rPr>
          <w:b/>
          <w:sz w:val="22"/>
          <w:szCs w:val="22"/>
        </w:rPr>
        <w:t>Заключительные положения</w:t>
      </w:r>
    </w:p>
    <w:p w:rsidR="00EA0AB0" w:rsidRPr="0003358F" w:rsidRDefault="00EA0AB0" w:rsidP="00EA0AB0">
      <w:pPr>
        <w:pStyle w:val="a3"/>
        <w:ind w:left="360"/>
        <w:rPr>
          <w:b/>
          <w:color w:val="000000"/>
          <w:sz w:val="22"/>
          <w:szCs w:val="22"/>
        </w:rPr>
      </w:pPr>
    </w:p>
    <w:p w:rsidR="002C5F2F" w:rsidRPr="0003358F" w:rsidRDefault="00357A52" w:rsidP="00F04C80">
      <w:pPr>
        <w:ind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10.1. </w:t>
      </w:r>
      <w:r w:rsidR="002C5F2F" w:rsidRPr="0003358F">
        <w:rPr>
          <w:color w:val="000000"/>
          <w:sz w:val="22"/>
          <w:szCs w:val="22"/>
        </w:rPr>
        <w:t>Настоящий Договор составлен и подписан в двух экземплярах на русском языке, по одному экземпляру для каждой из Сторон.</w:t>
      </w:r>
    </w:p>
    <w:p w:rsidR="002C5F2F" w:rsidRPr="0003358F" w:rsidRDefault="00357A52" w:rsidP="00F04C80">
      <w:pPr>
        <w:ind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10.2. </w:t>
      </w:r>
      <w:r w:rsidR="002C5F2F" w:rsidRPr="0003358F">
        <w:rPr>
          <w:color w:val="000000"/>
          <w:sz w:val="22"/>
          <w:szCs w:val="22"/>
        </w:rPr>
        <w:t>Все изменения и дополнения к настоящему Договору должны быть оформлены в простой письменной форме и являются его неотъемлемой частью и вступают в силу с момента подписания уполномоченными представителями Сторон.</w:t>
      </w:r>
    </w:p>
    <w:p w:rsidR="002C5F2F" w:rsidRDefault="00357A52" w:rsidP="00F04C80">
      <w:pPr>
        <w:ind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 xml:space="preserve">10.3. </w:t>
      </w:r>
      <w:r w:rsidR="002C5F2F" w:rsidRPr="0003358F">
        <w:rPr>
          <w:color w:val="000000"/>
          <w:sz w:val="22"/>
          <w:szCs w:val="22"/>
        </w:rPr>
        <w:t>В целях оперативного обмена документами Стороны договорились о возможности использовать в качестве официальных документы, переданные посредством факсимильной связи</w:t>
      </w:r>
      <w:r w:rsidR="00B1255A">
        <w:rPr>
          <w:color w:val="000000"/>
          <w:sz w:val="22"/>
          <w:szCs w:val="22"/>
        </w:rPr>
        <w:t xml:space="preserve"> или по электронной почте</w:t>
      </w:r>
      <w:r w:rsidR="002C5F2F" w:rsidRPr="0003358F">
        <w:rPr>
          <w:color w:val="000000"/>
          <w:sz w:val="22"/>
          <w:szCs w:val="22"/>
        </w:rPr>
        <w:t>, с последующим обменом оригиналами этих документов в течение 30 (Тридцати) календарных дней. Полученное по факсу</w:t>
      </w:r>
      <w:r w:rsidR="00B1255A">
        <w:rPr>
          <w:color w:val="000000"/>
          <w:sz w:val="22"/>
          <w:szCs w:val="22"/>
        </w:rPr>
        <w:t xml:space="preserve"> или электронной почте</w:t>
      </w:r>
      <w:r w:rsidR="002C5F2F" w:rsidRPr="0003358F">
        <w:rPr>
          <w:color w:val="000000"/>
          <w:sz w:val="22"/>
          <w:szCs w:val="22"/>
        </w:rPr>
        <w:t xml:space="preserve"> сообщение признается достоверно исходящим от договаривающейся стороны, если оно содержит правильные отметки факсимильного аппарата Стороны-получателя о наименовании и телефонах Стороны-отправителя.</w:t>
      </w:r>
    </w:p>
    <w:p w:rsidR="00EA0AB0" w:rsidRPr="00EA0AB0" w:rsidRDefault="00EA0AB0" w:rsidP="00EA0AB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10.4. </w:t>
      </w:r>
      <w:r w:rsidRPr="00EA0AB0">
        <w:rPr>
          <w:color w:val="000000"/>
          <w:sz w:val="22"/>
          <w:szCs w:val="22"/>
        </w:rPr>
        <w:t xml:space="preserve">Покупатель, подписывая настоящий договор, подтверждает свое согласие на обработку Поставщиком персональных данных лица, подписавшего Договор, и данных самого Покупателя, а именно: </w:t>
      </w:r>
      <w:proofErr w:type="gramStart"/>
      <w:r w:rsidRPr="00EA0AB0">
        <w:rPr>
          <w:color w:val="000000"/>
          <w:sz w:val="22"/>
          <w:szCs w:val="22"/>
        </w:rPr>
        <w:t>Физ. Лицо - фамилия, имя, отчество, дата и место рождения, пол, место работы и должность, почтовый адрес, номера рабочего и мобильного телефонов, адреса электронной почты, паспортные данные, а также иные персональные данные; Юр. Лицо – наименование, ИНН/КПП/ОГРН, адрес местонахождения, стационарный номер телефона, номера телефонов сотрудников, причастных к взаимодействию с ООО «</w:t>
      </w:r>
      <w:r w:rsidR="00E555A7">
        <w:rPr>
          <w:color w:val="000000"/>
          <w:sz w:val="22"/>
          <w:szCs w:val="22"/>
        </w:rPr>
        <w:t>Капри</w:t>
      </w:r>
      <w:r w:rsidRPr="00EA0AB0">
        <w:rPr>
          <w:color w:val="000000"/>
          <w:sz w:val="22"/>
          <w:szCs w:val="22"/>
        </w:rPr>
        <w:t xml:space="preserve">», адреса электронной почты, данные на генерального директора, </w:t>
      </w:r>
      <w:proofErr w:type="gramEnd"/>
    </w:p>
    <w:p w:rsidR="00EA0AB0" w:rsidRPr="00EA0AB0" w:rsidRDefault="00EA0AB0" w:rsidP="00EA0AB0">
      <w:pPr>
        <w:ind w:firstLine="708"/>
        <w:jc w:val="both"/>
        <w:rPr>
          <w:color w:val="000000"/>
          <w:sz w:val="22"/>
          <w:szCs w:val="22"/>
        </w:rPr>
      </w:pPr>
      <w:r w:rsidRPr="00EA0AB0">
        <w:rPr>
          <w:color w:val="000000"/>
          <w:sz w:val="22"/>
          <w:szCs w:val="22"/>
        </w:rPr>
        <w:t>а также иная информация, полученная ООО «</w:t>
      </w:r>
      <w:r w:rsidR="00E555A7">
        <w:rPr>
          <w:color w:val="000000"/>
          <w:sz w:val="22"/>
          <w:szCs w:val="22"/>
        </w:rPr>
        <w:t>Капри</w:t>
      </w:r>
      <w:r w:rsidRPr="00EA0AB0">
        <w:rPr>
          <w:color w:val="000000"/>
          <w:sz w:val="22"/>
          <w:szCs w:val="22"/>
        </w:rPr>
        <w:t>» в указанных ниже целях:</w:t>
      </w:r>
    </w:p>
    <w:p w:rsidR="00EA0AB0" w:rsidRPr="00EA0AB0" w:rsidRDefault="00EA0AB0" w:rsidP="00EA0AB0">
      <w:pPr>
        <w:ind w:firstLine="708"/>
        <w:jc w:val="both"/>
        <w:rPr>
          <w:color w:val="000000"/>
          <w:sz w:val="22"/>
          <w:szCs w:val="22"/>
        </w:rPr>
      </w:pPr>
      <w:r w:rsidRPr="00EA0AB0">
        <w:rPr>
          <w:color w:val="000000"/>
          <w:sz w:val="22"/>
          <w:szCs w:val="22"/>
        </w:rPr>
        <w:t xml:space="preserve">Сбор, запись, систематизация, накопление, хранение, уточнение, извлечение, использование, передача, обезличивание, блокирование, удаление, уничтожение персональных данных. </w:t>
      </w:r>
    </w:p>
    <w:p w:rsidR="00EA0AB0" w:rsidRPr="00EA0AB0" w:rsidRDefault="00EA0AB0" w:rsidP="00EA0AB0">
      <w:pPr>
        <w:ind w:firstLine="708"/>
        <w:jc w:val="both"/>
        <w:rPr>
          <w:color w:val="000000"/>
          <w:sz w:val="22"/>
          <w:szCs w:val="22"/>
        </w:rPr>
      </w:pPr>
      <w:r w:rsidRPr="00EA0AB0">
        <w:rPr>
          <w:color w:val="000000"/>
          <w:sz w:val="22"/>
          <w:szCs w:val="22"/>
        </w:rPr>
        <w:t xml:space="preserve">Целями обработки, в том числе целями сбора и передачи персональных данных являются: определение возможности заключение настоящего договора, любых иных договоров, их заключения, исполнения, изменения и прекращения, передача контактных данных компаниям, проводящим опросы среди клиентов </w:t>
      </w:r>
      <w:r w:rsidR="00E555A7" w:rsidRPr="00EA0AB0">
        <w:rPr>
          <w:color w:val="000000"/>
          <w:sz w:val="22"/>
          <w:szCs w:val="22"/>
        </w:rPr>
        <w:t>ООО «</w:t>
      </w:r>
      <w:r w:rsidR="00E555A7">
        <w:rPr>
          <w:color w:val="000000"/>
          <w:sz w:val="22"/>
          <w:szCs w:val="22"/>
        </w:rPr>
        <w:t>Капри</w:t>
      </w:r>
      <w:r w:rsidR="00E555A7" w:rsidRPr="00EA0AB0">
        <w:rPr>
          <w:color w:val="000000"/>
          <w:sz w:val="22"/>
          <w:szCs w:val="22"/>
        </w:rPr>
        <w:t>»</w:t>
      </w:r>
      <w:r w:rsidRPr="00EA0AB0">
        <w:rPr>
          <w:color w:val="000000"/>
          <w:sz w:val="22"/>
          <w:szCs w:val="22"/>
        </w:rPr>
        <w:t xml:space="preserve"> о качестве оказываемых услуг/качестве поставляемых Товаров.</w:t>
      </w:r>
    </w:p>
    <w:p w:rsidR="00EA0AB0" w:rsidRPr="00EA0AB0" w:rsidRDefault="00EA0AB0" w:rsidP="00EA0AB0">
      <w:pPr>
        <w:ind w:firstLine="708"/>
        <w:jc w:val="both"/>
        <w:rPr>
          <w:color w:val="000000"/>
          <w:sz w:val="22"/>
          <w:szCs w:val="22"/>
        </w:rPr>
      </w:pPr>
      <w:r w:rsidRPr="00EA0AB0">
        <w:rPr>
          <w:color w:val="000000"/>
          <w:sz w:val="22"/>
          <w:szCs w:val="22"/>
        </w:rPr>
        <w:t>Согласие на обработку персональных данных действует в течение 20 (Двадцати) лет.</w:t>
      </w:r>
    </w:p>
    <w:p w:rsidR="00EA0AB0" w:rsidRPr="00EA0AB0" w:rsidRDefault="00EA0AB0" w:rsidP="00EA0AB0">
      <w:pPr>
        <w:ind w:firstLine="708"/>
        <w:jc w:val="both"/>
        <w:rPr>
          <w:color w:val="000000"/>
          <w:sz w:val="22"/>
          <w:szCs w:val="22"/>
        </w:rPr>
      </w:pPr>
      <w:r w:rsidRPr="00EA0AB0">
        <w:rPr>
          <w:color w:val="000000"/>
          <w:sz w:val="22"/>
          <w:szCs w:val="22"/>
        </w:rPr>
        <w:t>Настоящее согласие может быть отозвано посредством направления соответствующего письменного заявления в адрес Поставщика по месту его нахождения. В этом случае Поставщик прекращает обработку персональных данных.</w:t>
      </w:r>
    </w:p>
    <w:p w:rsidR="00EA0AB0" w:rsidRPr="0003358F" w:rsidRDefault="00EA0AB0" w:rsidP="00EA0AB0">
      <w:pPr>
        <w:ind w:firstLine="708"/>
        <w:jc w:val="both"/>
        <w:rPr>
          <w:color w:val="000000"/>
          <w:sz w:val="22"/>
          <w:szCs w:val="22"/>
        </w:rPr>
      </w:pPr>
      <w:r w:rsidRPr="00EA0AB0">
        <w:rPr>
          <w:color w:val="000000"/>
          <w:sz w:val="22"/>
          <w:szCs w:val="22"/>
        </w:rPr>
        <w:t>Покупатель настоящим подтверждает, что лица, совершающие действия от имени Покупателя, связанные с заключением, изменением, исполнением и прекращением Договора, уведомлены об осуществлении обработки их персональных данных Поставщиком.</w:t>
      </w:r>
    </w:p>
    <w:p w:rsidR="002C5F2F" w:rsidRPr="0003358F" w:rsidRDefault="00357A52" w:rsidP="00F04C80">
      <w:pPr>
        <w:ind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10.</w:t>
      </w:r>
      <w:r w:rsidR="00EA0AB0">
        <w:rPr>
          <w:color w:val="000000"/>
          <w:sz w:val="22"/>
          <w:szCs w:val="22"/>
        </w:rPr>
        <w:t>5</w:t>
      </w:r>
      <w:r w:rsidRPr="0003358F">
        <w:rPr>
          <w:color w:val="000000"/>
          <w:sz w:val="22"/>
          <w:szCs w:val="22"/>
        </w:rPr>
        <w:t xml:space="preserve">. </w:t>
      </w:r>
      <w:r w:rsidR="002C5F2F" w:rsidRPr="0003358F">
        <w:rPr>
          <w:color w:val="000000"/>
          <w:sz w:val="22"/>
          <w:szCs w:val="22"/>
        </w:rPr>
        <w:t xml:space="preserve">На момент подписания настоящего Договора Стороны обязаны предоставить друг другу </w:t>
      </w:r>
      <w:r w:rsidRPr="0003358F">
        <w:rPr>
          <w:color w:val="000000"/>
          <w:sz w:val="22"/>
          <w:szCs w:val="22"/>
        </w:rPr>
        <w:t xml:space="preserve">выписку из ЕГРЮЛ и </w:t>
      </w:r>
      <w:r w:rsidR="002C5F2F" w:rsidRPr="0003358F">
        <w:rPr>
          <w:color w:val="000000"/>
          <w:sz w:val="22"/>
          <w:szCs w:val="22"/>
        </w:rPr>
        <w:t>надлежащим образом заверенные копии документов:</w:t>
      </w:r>
      <w:r w:rsidR="007C4338" w:rsidRPr="0003358F">
        <w:rPr>
          <w:color w:val="000000"/>
          <w:sz w:val="22"/>
          <w:szCs w:val="22"/>
        </w:rPr>
        <w:t xml:space="preserve"> Свидетельства о государственной </w:t>
      </w:r>
      <w:r w:rsidRPr="0003358F">
        <w:rPr>
          <w:color w:val="000000"/>
          <w:sz w:val="22"/>
          <w:szCs w:val="22"/>
        </w:rPr>
        <w:t xml:space="preserve">регистрации юридического лица, Свидетельства о постановке на учет в налоговом органе, Информационного письма об учете в </w:t>
      </w:r>
      <w:proofErr w:type="spellStart"/>
      <w:r w:rsidRPr="0003358F">
        <w:rPr>
          <w:color w:val="000000"/>
          <w:sz w:val="22"/>
          <w:szCs w:val="22"/>
        </w:rPr>
        <w:t>Статрегистре</w:t>
      </w:r>
      <w:proofErr w:type="spellEnd"/>
      <w:r w:rsidRPr="0003358F">
        <w:rPr>
          <w:color w:val="000000"/>
          <w:sz w:val="22"/>
          <w:szCs w:val="22"/>
        </w:rPr>
        <w:t xml:space="preserve"> Росстата, Устава (со всеми изменениями), Решения (Протокола) об избрании (назначении) руководителя с </w:t>
      </w:r>
      <w:r w:rsidR="0085579A" w:rsidRPr="0003358F">
        <w:rPr>
          <w:color w:val="000000"/>
          <w:sz w:val="22"/>
          <w:szCs w:val="22"/>
        </w:rPr>
        <w:t>не истёкшим</w:t>
      </w:r>
      <w:r w:rsidRPr="0003358F">
        <w:rPr>
          <w:color w:val="000000"/>
          <w:sz w:val="22"/>
          <w:szCs w:val="22"/>
        </w:rPr>
        <w:t xml:space="preserve"> сроком полномочий, Приказа о назначении руководителя, Приказа о назначении Главного бу</w:t>
      </w:r>
      <w:r w:rsidR="00860A01" w:rsidRPr="0003358F">
        <w:rPr>
          <w:color w:val="000000"/>
          <w:sz w:val="22"/>
          <w:szCs w:val="22"/>
        </w:rPr>
        <w:t>хгалтера, Доверенности (если Д</w:t>
      </w:r>
      <w:r w:rsidRPr="0003358F">
        <w:rPr>
          <w:color w:val="000000"/>
          <w:sz w:val="22"/>
          <w:szCs w:val="22"/>
        </w:rPr>
        <w:t>оговор подписывается не руководителем).</w:t>
      </w:r>
    </w:p>
    <w:p w:rsidR="002C5F2F" w:rsidRPr="0003358F" w:rsidRDefault="00357A52" w:rsidP="00F04C80">
      <w:pPr>
        <w:ind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10.</w:t>
      </w:r>
      <w:r w:rsidR="00EA0AB0">
        <w:rPr>
          <w:color w:val="000000"/>
          <w:sz w:val="22"/>
          <w:szCs w:val="22"/>
        </w:rPr>
        <w:t>6</w:t>
      </w:r>
      <w:r w:rsidRPr="0003358F">
        <w:rPr>
          <w:color w:val="000000"/>
          <w:sz w:val="22"/>
          <w:szCs w:val="22"/>
        </w:rPr>
        <w:t xml:space="preserve">. </w:t>
      </w:r>
      <w:r w:rsidR="002C5F2F" w:rsidRPr="0003358F">
        <w:rPr>
          <w:color w:val="000000"/>
          <w:sz w:val="22"/>
          <w:szCs w:val="22"/>
        </w:rPr>
        <w:t>Стороны обязаны извещать друг друга об изменении лиц, имеющих право подписи документов, а также почтовых, отгрузочных, платежных реквизитов в течение 3 (Трех) дней с момента их изменения.</w:t>
      </w:r>
    </w:p>
    <w:p w:rsidR="00B1255A" w:rsidRDefault="00357A52" w:rsidP="009B7196">
      <w:pPr>
        <w:ind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10.</w:t>
      </w:r>
      <w:r w:rsidR="00EA0AB0">
        <w:rPr>
          <w:color w:val="000000"/>
          <w:sz w:val="22"/>
          <w:szCs w:val="22"/>
        </w:rPr>
        <w:t>7</w:t>
      </w:r>
      <w:r w:rsidRPr="0003358F">
        <w:rPr>
          <w:color w:val="000000"/>
          <w:sz w:val="22"/>
          <w:szCs w:val="22"/>
        </w:rPr>
        <w:t xml:space="preserve">. </w:t>
      </w:r>
      <w:r w:rsidR="002C5F2F" w:rsidRPr="0003358F">
        <w:rPr>
          <w:color w:val="000000"/>
          <w:sz w:val="22"/>
          <w:szCs w:val="22"/>
        </w:rPr>
        <w:t>После подписания настоящего Договора все предыдущие договоренности</w:t>
      </w:r>
      <w:r w:rsidRPr="0003358F">
        <w:rPr>
          <w:color w:val="000000"/>
          <w:sz w:val="22"/>
          <w:szCs w:val="22"/>
        </w:rPr>
        <w:t xml:space="preserve"> Сторон, касающиеся предмета настоящего Договора,</w:t>
      </w:r>
      <w:r w:rsidR="002C5F2F" w:rsidRPr="0003358F">
        <w:rPr>
          <w:color w:val="000000"/>
          <w:sz w:val="22"/>
          <w:szCs w:val="22"/>
        </w:rPr>
        <w:t xml:space="preserve"> утрачивают силу.</w:t>
      </w:r>
    </w:p>
    <w:p w:rsidR="002C5F2F" w:rsidRDefault="00357A52" w:rsidP="00F04C80">
      <w:pPr>
        <w:ind w:firstLine="708"/>
        <w:jc w:val="both"/>
        <w:rPr>
          <w:color w:val="000000"/>
          <w:sz w:val="22"/>
          <w:szCs w:val="22"/>
        </w:rPr>
      </w:pPr>
      <w:r w:rsidRPr="0003358F">
        <w:rPr>
          <w:color w:val="000000"/>
          <w:sz w:val="22"/>
          <w:szCs w:val="22"/>
        </w:rPr>
        <w:t>10.</w:t>
      </w:r>
      <w:r w:rsidR="00EA0AB0">
        <w:rPr>
          <w:color w:val="000000"/>
          <w:sz w:val="22"/>
          <w:szCs w:val="22"/>
        </w:rPr>
        <w:t>8</w:t>
      </w:r>
      <w:r w:rsidRPr="0003358F">
        <w:rPr>
          <w:color w:val="000000"/>
          <w:sz w:val="22"/>
          <w:szCs w:val="22"/>
        </w:rPr>
        <w:t xml:space="preserve">. </w:t>
      </w:r>
      <w:r w:rsidR="002C5F2F" w:rsidRPr="0003358F">
        <w:rPr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9B7196" w:rsidRDefault="009B7196" w:rsidP="00F04C80">
      <w:pPr>
        <w:ind w:firstLine="708"/>
        <w:jc w:val="both"/>
        <w:rPr>
          <w:color w:val="000000"/>
          <w:sz w:val="22"/>
          <w:szCs w:val="22"/>
        </w:rPr>
      </w:pPr>
    </w:p>
    <w:p w:rsidR="00BF12F9" w:rsidRPr="0003358F" w:rsidRDefault="00BF12F9" w:rsidP="00F04C80">
      <w:pPr>
        <w:ind w:firstLine="708"/>
        <w:jc w:val="both"/>
        <w:rPr>
          <w:color w:val="000000"/>
          <w:sz w:val="22"/>
          <w:szCs w:val="22"/>
        </w:rPr>
      </w:pPr>
    </w:p>
    <w:p w:rsidR="00594F26" w:rsidRDefault="00594F26" w:rsidP="00594F26">
      <w:pPr>
        <w:pStyle w:val="a3"/>
        <w:numPr>
          <w:ilvl w:val="0"/>
          <w:numId w:val="11"/>
        </w:numP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Адреса, реквизиты и подписи Сторон</w:t>
      </w:r>
    </w:p>
    <w:p w:rsidR="009B7196" w:rsidRPr="00594F26" w:rsidRDefault="009B7196" w:rsidP="009B7196">
      <w:pPr>
        <w:pStyle w:val="a3"/>
        <w:ind w:left="360"/>
        <w:rPr>
          <w:b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227"/>
      </w:tblGrid>
      <w:tr w:rsidR="00BF12F9" w:rsidRPr="00301B16" w:rsidTr="00D36F64">
        <w:trPr>
          <w:trHeight w:val="245"/>
        </w:trPr>
        <w:tc>
          <w:tcPr>
            <w:tcW w:w="5032" w:type="dxa"/>
          </w:tcPr>
          <w:p w:rsidR="00BF12F9" w:rsidRDefault="00BF12F9" w:rsidP="00EA0AB0">
            <w:pPr>
              <w:suppressAutoHyphen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5227" w:type="dxa"/>
            <w:shd w:val="clear" w:color="auto" w:fill="auto"/>
          </w:tcPr>
          <w:p w:rsidR="00BF12F9" w:rsidRPr="00301B16" w:rsidRDefault="00BF12F9" w:rsidP="00EA0AB0">
            <w:pPr>
              <w:suppressAutoHyphen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ПОКУПАТЕЛЬ</w:t>
            </w:r>
          </w:p>
        </w:tc>
      </w:tr>
      <w:tr w:rsidR="00BF12F9" w:rsidRPr="00301B16" w:rsidTr="00D36F64">
        <w:trPr>
          <w:trHeight w:val="230"/>
        </w:trPr>
        <w:tc>
          <w:tcPr>
            <w:tcW w:w="5032" w:type="dxa"/>
          </w:tcPr>
          <w:p w:rsidR="00BF12F9" w:rsidRPr="00220E84" w:rsidRDefault="004373F9" w:rsidP="002035B0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220E84">
              <w:rPr>
                <w:rFonts w:ascii="Arial" w:hAnsi="Arial" w:cs="Arial"/>
              </w:rPr>
              <w:t>ООО "Капри"</w:t>
            </w:r>
          </w:p>
        </w:tc>
        <w:tc>
          <w:tcPr>
            <w:tcW w:w="5227" w:type="dxa"/>
            <w:shd w:val="clear" w:color="auto" w:fill="auto"/>
          </w:tcPr>
          <w:p w:rsidR="00BF12F9" w:rsidRPr="00301B16" w:rsidRDefault="00CC04C1" w:rsidP="00E555A7">
            <w:pPr>
              <w:suppressAutoHyphens/>
              <w:autoSpaceDE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20E84">
              <w:rPr>
                <w:color w:val="000000"/>
                <w:sz w:val="22"/>
                <w:szCs w:val="22"/>
              </w:rPr>
              <w:t>ООО</w:t>
            </w:r>
            <w:r w:rsidRPr="00CC04C1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E555A7">
              <w:rPr>
                <w:b/>
                <w:color w:val="000000"/>
                <w:sz w:val="22"/>
                <w:szCs w:val="22"/>
              </w:rPr>
              <w:t>______________</w:t>
            </w:r>
            <w:r w:rsidRPr="00CC04C1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F12F9" w:rsidRPr="00301B16" w:rsidTr="00D36F64">
        <w:trPr>
          <w:trHeight w:val="245"/>
        </w:trPr>
        <w:tc>
          <w:tcPr>
            <w:tcW w:w="5032" w:type="dxa"/>
          </w:tcPr>
          <w:p w:rsidR="00BF12F9" w:rsidRPr="00301B16" w:rsidRDefault="00BF12F9" w:rsidP="002D764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ermStart w:id="1937781522" w:edGrp="everyone" w:colFirst="1" w:colLast="1"/>
            <w:r>
              <w:rPr>
                <w:color w:val="000000"/>
                <w:sz w:val="22"/>
                <w:szCs w:val="22"/>
              </w:rPr>
              <w:t xml:space="preserve">ИНН </w:t>
            </w:r>
            <w:r w:rsidR="004373F9" w:rsidRPr="004373F9">
              <w:rPr>
                <w:color w:val="000000"/>
                <w:sz w:val="22"/>
                <w:szCs w:val="22"/>
              </w:rPr>
              <w:t>7743300705</w:t>
            </w:r>
          </w:p>
        </w:tc>
        <w:tc>
          <w:tcPr>
            <w:tcW w:w="5227" w:type="dxa"/>
            <w:shd w:val="clear" w:color="auto" w:fill="auto"/>
          </w:tcPr>
          <w:p w:rsidR="00BF12F9" w:rsidRPr="00301B16" w:rsidRDefault="00BF12F9" w:rsidP="00E555A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01B16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____________</w:t>
            </w:r>
          </w:p>
        </w:tc>
      </w:tr>
      <w:tr w:rsidR="00BF12F9" w:rsidRPr="00301B16" w:rsidTr="00D36F64">
        <w:trPr>
          <w:trHeight w:val="230"/>
        </w:trPr>
        <w:tc>
          <w:tcPr>
            <w:tcW w:w="5032" w:type="dxa"/>
          </w:tcPr>
          <w:p w:rsidR="00BF12F9" w:rsidRPr="00301B16" w:rsidRDefault="00BF12F9" w:rsidP="002035B0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ermStart w:id="1713453385" w:edGrp="everyone" w:colFirst="1" w:colLast="1"/>
            <w:permEnd w:id="1937781522"/>
            <w:r>
              <w:rPr>
                <w:color w:val="000000"/>
                <w:sz w:val="22"/>
                <w:szCs w:val="22"/>
              </w:rPr>
              <w:t xml:space="preserve">КПП </w:t>
            </w:r>
            <w:r w:rsidR="004373F9" w:rsidRPr="004373F9">
              <w:rPr>
                <w:color w:val="000000"/>
                <w:sz w:val="22"/>
                <w:szCs w:val="22"/>
              </w:rPr>
              <w:t>774301001</w:t>
            </w:r>
          </w:p>
        </w:tc>
        <w:tc>
          <w:tcPr>
            <w:tcW w:w="5227" w:type="dxa"/>
            <w:shd w:val="clear" w:color="auto" w:fill="auto"/>
          </w:tcPr>
          <w:p w:rsidR="00BF12F9" w:rsidRPr="00301B16" w:rsidRDefault="00BF12F9" w:rsidP="00E555A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01B16">
              <w:rPr>
                <w:color w:val="000000"/>
                <w:sz w:val="22"/>
                <w:szCs w:val="22"/>
              </w:rPr>
              <w:t>КПП</w:t>
            </w:r>
            <w:r w:rsidR="00E43DA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</w:t>
            </w:r>
            <w:r w:rsidR="003F5332" w:rsidRPr="003F5332">
              <w:rPr>
                <w:color w:val="000000"/>
                <w:sz w:val="22"/>
                <w:szCs w:val="22"/>
                <w:lang w:val="en-US"/>
              </w:rPr>
              <w:tab/>
            </w:r>
          </w:p>
        </w:tc>
      </w:tr>
      <w:tr w:rsidR="00BF12F9" w:rsidRPr="00301B16" w:rsidTr="00D36F64">
        <w:trPr>
          <w:trHeight w:val="245"/>
        </w:trPr>
        <w:tc>
          <w:tcPr>
            <w:tcW w:w="5032" w:type="dxa"/>
          </w:tcPr>
          <w:p w:rsidR="00BF12F9" w:rsidRPr="00301B16" w:rsidRDefault="00BF12F9" w:rsidP="002D764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ermStart w:id="1774992483" w:edGrp="everyone" w:colFirst="1" w:colLast="1"/>
            <w:permEnd w:id="1713453385"/>
            <w:r>
              <w:rPr>
                <w:color w:val="000000"/>
                <w:sz w:val="22"/>
                <w:szCs w:val="22"/>
              </w:rPr>
              <w:t xml:space="preserve">ОГРН </w:t>
            </w:r>
            <w:r w:rsidR="004373F9" w:rsidRPr="004373F9">
              <w:rPr>
                <w:color w:val="000000"/>
                <w:sz w:val="22"/>
                <w:szCs w:val="22"/>
              </w:rPr>
              <w:t>1197746304381</w:t>
            </w:r>
          </w:p>
        </w:tc>
        <w:tc>
          <w:tcPr>
            <w:tcW w:w="5227" w:type="dxa"/>
            <w:shd w:val="clear" w:color="auto" w:fill="auto"/>
          </w:tcPr>
          <w:p w:rsidR="00BF12F9" w:rsidRPr="00301B16" w:rsidRDefault="00BF12F9" w:rsidP="00E555A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01B16">
              <w:rPr>
                <w:color w:val="000000"/>
                <w:sz w:val="22"/>
                <w:szCs w:val="22"/>
              </w:rPr>
              <w:t>ОГРН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BF12F9" w:rsidRPr="00301B16" w:rsidTr="00D36F64">
        <w:trPr>
          <w:trHeight w:val="1456"/>
        </w:trPr>
        <w:tc>
          <w:tcPr>
            <w:tcW w:w="5032" w:type="dxa"/>
          </w:tcPr>
          <w:p w:rsidR="001A108B" w:rsidRDefault="00BF12F9" w:rsidP="00BB4C45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ermStart w:id="190280888" w:edGrp="everyone" w:colFirst="1" w:colLast="1"/>
            <w:permEnd w:id="1774992483"/>
            <w:r>
              <w:rPr>
                <w:color w:val="000000"/>
                <w:sz w:val="22"/>
                <w:szCs w:val="22"/>
              </w:rPr>
              <w:t xml:space="preserve">Юридический адрес: </w:t>
            </w:r>
            <w:r w:rsidR="004373F9" w:rsidRPr="001A108B">
              <w:rPr>
                <w:color w:val="000000"/>
                <w:sz w:val="22"/>
                <w:szCs w:val="22"/>
              </w:rPr>
              <w:t xml:space="preserve">125130, Москва </w:t>
            </w:r>
            <w:proofErr w:type="gramStart"/>
            <w:r w:rsidR="004373F9" w:rsidRPr="001A108B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4373F9" w:rsidRPr="001A108B">
              <w:rPr>
                <w:color w:val="000000"/>
                <w:sz w:val="22"/>
                <w:szCs w:val="22"/>
              </w:rPr>
              <w:t>, Нарвская ул., дом 1А, помещение 1, этаж 1, комната 1</w:t>
            </w:r>
            <w:r w:rsidR="004373F9">
              <w:rPr>
                <w:color w:val="000000"/>
                <w:sz w:val="22"/>
                <w:szCs w:val="22"/>
              </w:rPr>
              <w:t>5</w:t>
            </w:r>
          </w:p>
          <w:p w:rsidR="001A108B" w:rsidRDefault="001A108B" w:rsidP="00BB4C45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  <w:p w:rsidR="002035B0" w:rsidRPr="00BF12F9" w:rsidRDefault="002035B0" w:rsidP="004373F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адрес:</w:t>
            </w:r>
            <w:r w:rsidRPr="002035B0">
              <w:rPr>
                <w:color w:val="000000"/>
                <w:sz w:val="22"/>
                <w:szCs w:val="22"/>
              </w:rPr>
              <w:t xml:space="preserve"> </w:t>
            </w:r>
            <w:r w:rsidR="00220E84" w:rsidRPr="001A108B">
              <w:rPr>
                <w:color w:val="000000"/>
                <w:sz w:val="22"/>
                <w:szCs w:val="22"/>
              </w:rPr>
              <w:t xml:space="preserve">125130, Москва </w:t>
            </w:r>
            <w:proofErr w:type="gramStart"/>
            <w:r w:rsidR="00220E84" w:rsidRPr="001A108B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220E84" w:rsidRPr="001A108B">
              <w:rPr>
                <w:color w:val="000000"/>
                <w:sz w:val="22"/>
                <w:szCs w:val="22"/>
              </w:rPr>
              <w:t>, Нарвская ул., дом 1А, помещение 1, этаж 1, комната 1</w:t>
            </w:r>
            <w:r w:rsidR="00220E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7" w:type="dxa"/>
            <w:shd w:val="clear" w:color="auto" w:fill="auto"/>
          </w:tcPr>
          <w:p w:rsidR="00CC04C1" w:rsidRDefault="00BF12F9" w:rsidP="00253E13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01B16">
              <w:rPr>
                <w:color w:val="000000"/>
                <w:sz w:val="22"/>
                <w:szCs w:val="22"/>
              </w:rPr>
              <w:t>Юридический адрес:</w:t>
            </w:r>
            <w:r w:rsidR="003F5332">
              <w:rPr>
                <w:color w:val="000000"/>
                <w:sz w:val="22"/>
                <w:szCs w:val="22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________________</w:t>
            </w:r>
          </w:p>
          <w:p w:rsidR="00CC04C1" w:rsidRDefault="00CC04C1" w:rsidP="00253E13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  <w:p w:rsidR="00BF12F9" w:rsidRPr="00301B16" w:rsidRDefault="003E4BFB" w:rsidP="00E555A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</w:t>
            </w:r>
            <w:r w:rsidR="00A97F3E" w:rsidRPr="00A97F3E">
              <w:rPr>
                <w:color w:val="000000"/>
                <w:sz w:val="22"/>
                <w:szCs w:val="22"/>
              </w:rPr>
              <w:t xml:space="preserve"> адрес: </w:t>
            </w:r>
            <w:r w:rsidR="00E555A7">
              <w:rPr>
                <w:color w:val="000000"/>
                <w:sz w:val="22"/>
                <w:szCs w:val="22"/>
              </w:rPr>
              <w:t>_______________</w:t>
            </w:r>
          </w:p>
        </w:tc>
      </w:tr>
      <w:tr w:rsidR="00BF12F9" w:rsidRPr="00AC384C" w:rsidTr="00D36F64">
        <w:trPr>
          <w:trHeight w:val="1441"/>
        </w:trPr>
        <w:tc>
          <w:tcPr>
            <w:tcW w:w="5032" w:type="dxa"/>
          </w:tcPr>
          <w:p w:rsidR="002035B0" w:rsidRDefault="002035B0" w:rsidP="002D764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ermStart w:id="257772258" w:edGrp="everyone" w:colFirst="1" w:colLast="1"/>
            <w:permEnd w:id="190280888"/>
            <w:r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2035B0" w:rsidRDefault="00BF12F9" w:rsidP="002D764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/с </w:t>
            </w:r>
            <w:r w:rsidR="00220E84">
              <w:rPr>
                <w:color w:val="000000"/>
                <w:sz w:val="22"/>
                <w:szCs w:val="22"/>
              </w:rPr>
              <w:t>407028108</w:t>
            </w:r>
            <w:r w:rsidR="00220E84" w:rsidRPr="00220E84">
              <w:rPr>
                <w:color w:val="000000"/>
                <w:sz w:val="22"/>
                <w:szCs w:val="22"/>
              </w:rPr>
              <w:t>00000033321</w:t>
            </w:r>
          </w:p>
          <w:p w:rsidR="002035B0" w:rsidRDefault="002035B0" w:rsidP="002D764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220E84" w:rsidRPr="00220E84">
              <w:rPr>
                <w:color w:val="000000"/>
                <w:sz w:val="22"/>
                <w:szCs w:val="22"/>
              </w:rPr>
              <w:t>ПАО "РОСДОРБАНК"</w:t>
            </w:r>
          </w:p>
          <w:p w:rsidR="002035B0" w:rsidRDefault="002035B0" w:rsidP="002D764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к/с </w:t>
            </w:r>
            <w:r w:rsidR="00220E84" w:rsidRPr="00220E84">
              <w:rPr>
                <w:color w:val="000000"/>
                <w:sz w:val="22"/>
                <w:szCs w:val="22"/>
              </w:rPr>
              <w:t>30101</w:t>
            </w:r>
            <w:r w:rsidR="00220E84">
              <w:rPr>
                <w:color w:val="000000"/>
                <w:sz w:val="22"/>
                <w:szCs w:val="22"/>
              </w:rPr>
              <w:t>8109</w:t>
            </w:r>
            <w:r w:rsidR="00220E84" w:rsidRPr="00220E84">
              <w:rPr>
                <w:color w:val="000000"/>
                <w:sz w:val="22"/>
                <w:szCs w:val="22"/>
              </w:rPr>
              <w:t>45250000666</w:t>
            </w:r>
          </w:p>
          <w:p w:rsidR="00BF12F9" w:rsidRPr="00AC384C" w:rsidRDefault="002035B0" w:rsidP="002D764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</w:t>
            </w:r>
            <w:r w:rsidR="00220E84" w:rsidRPr="00220E84">
              <w:rPr>
                <w:color w:val="000000"/>
                <w:sz w:val="22"/>
                <w:szCs w:val="22"/>
              </w:rPr>
              <w:t>044525666</w:t>
            </w:r>
          </w:p>
        </w:tc>
        <w:tc>
          <w:tcPr>
            <w:tcW w:w="5227" w:type="dxa"/>
            <w:shd w:val="clear" w:color="auto" w:fill="auto"/>
          </w:tcPr>
          <w:p w:rsidR="009E4848" w:rsidRDefault="009E4848" w:rsidP="00813ABA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813143" w:rsidRDefault="00BF12F9" w:rsidP="00813ABA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B7D0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B7D0D">
              <w:rPr>
                <w:color w:val="000000"/>
                <w:sz w:val="22"/>
                <w:szCs w:val="22"/>
              </w:rPr>
              <w:t xml:space="preserve">/с </w:t>
            </w:r>
            <w:r w:rsidR="00E555A7">
              <w:rPr>
                <w:color w:val="000000"/>
                <w:sz w:val="22"/>
                <w:szCs w:val="22"/>
              </w:rPr>
              <w:t>__________________</w:t>
            </w:r>
          </w:p>
          <w:p w:rsidR="00253E13" w:rsidRDefault="003D59ED" w:rsidP="00813143">
            <w:pPr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8B7D0D">
              <w:rPr>
                <w:color w:val="000000"/>
                <w:sz w:val="22"/>
                <w:szCs w:val="22"/>
              </w:rPr>
              <w:t>в</w:t>
            </w:r>
            <w:r w:rsidR="003F5332">
              <w:rPr>
                <w:color w:val="000000"/>
                <w:sz w:val="22"/>
                <w:szCs w:val="22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_____________</w:t>
            </w:r>
          </w:p>
          <w:p w:rsidR="00CC04C1" w:rsidRDefault="00253E13" w:rsidP="00813ABA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</w:t>
            </w:r>
            <w:r w:rsidR="003D59ED" w:rsidRPr="008B7D0D">
              <w:rPr>
                <w:color w:val="000000"/>
                <w:sz w:val="22"/>
                <w:szCs w:val="22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_______________</w:t>
            </w:r>
          </w:p>
          <w:p w:rsidR="009E4848" w:rsidRPr="008B7D0D" w:rsidRDefault="005E32FE" w:rsidP="00813ABA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8B7D0D">
              <w:rPr>
                <w:color w:val="000000"/>
                <w:sz w:val="22"/>
                <w:szCs w:val="22"/>
              </w:rPr>
              <w:t>БИК</w:t>
            </w:r>
            <w:r w:rsidR="00E43DA8" w:rsidRPr="00813143">
              <w:rPr>
                <w:color w:val="000000"/>
                <w:sz w:val="22"/>
                <w:szCs w:val="22"/>
              </w:rPr>
              <w:t xml:space="preserve"> </w:t>
            </w:r>
            <w:r w:rsidRPr="008B7D0D">
              <w:rPr>
                <w:color w:val="000000"/>
                <w:sz w:val="22"/>
                <w:szCs w:val="22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_________________</w:t>
            </w:r>
          </w:p>
          <w:p w:rsidR="00284484" w:rsidRPr="00AC384C" w:rsidRDefault="00284484" w:rsidP="00813ABA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12F9" w:rsidRPr="00AC384C" w:rsidTr="00D36F64">
        <w:trPr>
          <w:trHeight w:val="245"/>
        </w:trPr>
        <w:tc>
          <w:tcPr>
            <w:tcW w:w="5032" w:type="dxa"/>
          </w:tcPr>
          <w:p w:rsidR="00BF12F9" w:rsidRPr="00AC384C" w:rsidRDefault="002035B0" w:rsidP="00220E84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ermStart w:id="1572276753" w:edGrp="everyone" w:colFirst="1" w:colLast="1"/>
            <w:permEnd w:id="257772258"/>
            <w:r>
              <w:rPr>
                <w:color w:val="000000"/>
                <w:sz w:val="22"/>
                <w:szCs w:val="22"/>
              </w:rPr>
              <w:t>Телефон/Факс:</w:t>
            </w:r>
            <w:r w:rsidR="00FE4BA7">
              <w:rPr>
                <w:color w:val="000000"/>
                <w:sz w:val="22"/>
                <w:szCs w:val="22"/>
              </w:rPr>
              <w:t xml:space="preserve"> +7</w:t>
            </w:r>
            <w:r w:rsidR="00220E84">
              <w:rPr>
                <w:color w:val="000000"/>
                <w:sz w:val="22"/>
                <w:szCs w:val="22"/>
              </w:rPr>
              <w:t> </w:t>
            </w:r>
            <w:r w:rsidR="00813143">
              <w:rPr>
                <w:color w:val="000000"/>
                <w:sz w:val="22"/>
                <w:szCs w:val="22"/>
              </w:rPr>
              <w:t>49</w:t>
            </w:r>
            <w:r w:rsidR="00220E84">
              <w:rPr>
                <w:color w:val="000000"/>
                <w:sz w:val="22"/>
                <w:szCs w:val="22"/>
              </w:rPr>
              <w:t>9 113 06 66</w:t>
            </w:r>
          </w:p>
        </w:tc>
        <w:tc>
          <w:tcPr>
            <w:tcW w:w="5227" w:type="dxa"/>
            <w:shd w:val="clear" w:color="auto" w:fill="auto"/>
          </w:tcPr>
          <w:p w:rsidR="00BF12F9" w:rsidRPr="00AC384C" w:rsidRDefault="009E4848" w:rsidP="00E555A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01B16">
              <w:rPr>
                <w:color w:val="000000"/>
                <w:sz w:val="22"/>
                <w:szCs w:val="22"/>
              </w:rPr>
              <w:t xml:space="preserve">Телефон </w:t>
            </w:r>
            <w:r w:rsidR="00F81ABA">
              <w:rPr>
                <w:color w:val="000000"/>
                <w:sz w:val="22"/>
                <w:szCs w:val="22"/>
              </w:rPr>
              <w:t xml:space="preserve">+7 </w:t>
            </w:r>
            <w:r w:rsidR="00E555A7">
              <w:rPr>
                <w:color w:val="000000"/>
                <w:sz w:val="22"/>
                <w:szCs w:val="22"/>
              </w:rPr>
              <w:t>____________________</w:t>
            </w:r>
          </w:p>
        </w:tc>
      </w:tr>
      <w:tr w:rsidR="00BF12F9" w:rsidRPr="00C27F74" w:rsidTr="00D36F64">
        <w:trPr>
          <w:trHeight w:val="230"/>
        </w:trPr>
        <w:tc>
          <w:tcPr>
            <w:tcW w:w="5032" w:type="dxa"/>
          </w:tcPr>
          <w:p w:rsidR="00BF12F9" w:rsidRPr="00253E13" w:rsidRDefault="002035B0" w:rsidP="00220E84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permStart w:id="2053927199" w:edGrp="everyone" w:colFirst="1" w:colLast="1"/>
            <w:permEnd w:id="1572276753"/>
            <w:r w:rsidRPr="00253E13">
              <w:rPr>
                <w:color w:val="000000"/>
                <w:sz w:val="22"/>
                <w:szCs w:val="22"/>
                <w:lang w:val="en-US"/>
              </w:rPr>
              <w:t>E-mail:</w:t>
            </w:r>
            <w:r w:rsidR="00FE4BA7" w:rsidRPr="00253E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20E84">
              <w:rPr>
                <w:color w:val="000000"/>
                <w:sz w:val="22"/>
                <w:szCs w:val="22"/>
                <w:lang w:val="en-US"/>
              </w:rPr>
              <w:t>adm</w:t>
            </w:r>
            <w:r w:rsidR="00253E13">
              <w:rPr>
                <w:color w:val="000000"/>
                <w:sz w:val="22"/>
                <w:szCs w:val="22"/>
                <w:lang w:val="en-US"/>
              </w:rPr>
              <w:t>@</w:t>
            </w:r>
            <w:r w:rsidR="00220E84">
              <w:rPr>
                <w:color w:val="000000"/>
                <w:sz w:val="22"/>
                <w:szCs w:val="22"/>
                <w:lang w:val="en-US"/>
              </w:rPr>
              <w:t>betonych.com</w:t>
            </w:r>
          </w:p>
        </w:tc>
        <w:tc>
          <w:tcPr>
            <w:tcW w:w="5227" w:type="dxa"/>
            <w:shd w:val="clear" w:color="auto" w:fill="auto"/>
          </w:tcPr>
          <w:p w:rsidR="00BF12F9" w:rsidRPr="00E555A7" w:rsidRDefault="009E4848" w:rsidP="00E555A7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1B0775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E555A7">
              <w:rPr>
                <w:color w:val="000000"/>
                <w:sz w:val="22"/>
                <w:szCs w:val="22"/>
              </w:rPr>
              <w:t>__________________</w:t>
            </w:r>
          </w:p>
        </w:tc>
      </w:tr>
      <w:tr w:rsidR="00BF12F9" w:rsidRPr="00301B16" w:rsidTr="00D36F64">
        <w:trPr>
          <w:trHeight w:val="122"/>
        </w:trPr>
        <w:tc>
          <w:tcPr>
            <w:tcW w:w="5032" w:type="dxa"/>
          </w:tcPr>
          <w:p w:rsidR="00BF12F9" w:rsidRDefault="00BF12F9" w:rsidP="00D25EB2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permStart w:id="681597394" w:edGrp="everyone" w:colFirst="1" w:colLast="1"/>
            <w:permEnd w:id="2053927199"/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  <w:p w:rsidR="009E4848" w:rsidRDefault="009E4848" w:rsidP="00D25EB2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  <w:p w:rsidR="00BF12F9" w:rsidRDefault="00BF12F9" w:rsidP="00D25EB2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  <w:p w:rsidR="00BF12F9" w:rsidRPr="00520624" w:rsidRDefault="00BF12F9" w:rsidP="004373F9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</w:t>
            </w:r>
            <w:r w:rsidR="00C45BB9">
              <w:rPr>
                <w:color w:val="000000"/>
                <w:sz w:val="22"/>
                <w:szCs w:val="22"/>
              </w:rPr>
              <w:t xml:space="preserve"> </w:t>
            </w:r>
            <w:r w:rsidR="006E4CD1">
              <w:rPr>
                <w:color w:val="000000"/>
                <w:sz w:val="22"/>
                <w:szCs w:val="22"/>
              </w:rPr>
              <w:t>Г</w:t>
            </w:r>
            <w:r w:rsidR="004373F9">
              <w:rPr>
                <w:color w:val="000000"/>
                <w:sz w:val="22"/>
                <w:szCs w:val="22"/>
              </w:rPr>
              <w:t>ущин</w:t>
            </w:r>
            <w:r w:rsidR="006E4CD1">
              <w:rPr>
                <w:color w:val="000000"/>
                <w:sz w:val="22"/>
                <w:szCs w:val="22"/>
              </w:rPr>
              <w:t xml:space="preserve"> </w:t>
            </w:r>
            <w:r w:rsidR="004373F9">
              <w:rPr>
                <w:color w:val="000000"/>
                <w:sz w:val="22"/>
                <w:szCs w:val="22"/>
              </w:rPr>
              <w:t>И</w:t>
            </w:r>
            <w:r w:rsidR="006E4CD1">
              <w:rPr>
                <w:color w:val="000000"/>
                <w:sz w:val="22"/>
                <w:szCs w:val="22"/>
              </w:rPr>
              <w:t>.</w:t>
            </w:r>
            <w:r w:rsidR="004373F9">
              <w:rPr>
                <w:color w:val="000000"/>
                <w:sz w:val="22"/>
                <w:szCs w:val="22"/>
              </w:rPr>
              <w:t>А</w:t>
            </w:r>
            <w:r w:rsidR="006E4C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27" w:type="dxa"/>
            <w:shd w:val="clear" w:color="auto" w:fill="auto"/>
          </w:tcPr>
          <w:p w:rsidR="00BF12F9" w:rsidRDefault="008B7D0D" w:rsidP="006E4CD1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</w:t>
            </w:r>
            <w:r w:rsidR="00284484">
              <w:rPr>
                <w:color w:val="000000"/>
                <w:sz w:val="22"/>
                <w:szCs w:val="22"/>
              </w:rPr>
              <w:t>иректор</w:t>
            </w:r>
          </w:p>
          <w:p w:rsidR="00BF12F9" w:rsidRDefault="00BF12F9" w:rsidP="006E4CD1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  <w:p w:rsidR="00284484" w:rsidRPr="00520624" w:rsidRDefault="00284484" w:rsidP="006E4CD1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  <w:p w:rsidR="00BF12F9" w:rsidRPr="00301B16" w:rsidRDefault="00BF12F9" w:rsidP="00BB4C45">
            <w:pPr>
              <w:suppressAutoHyphens/>
              <w:autoSpaceDE w:val="0"/>
              <w:ind w:left="708" w:hanging="708"/>
              <w:jc w:val="both"/>
              <w:rPr>
                <w:color w:val="000000"/>
                <w:sz w:val="22"/>
                <w:szCs w:val="22"/>
              </w:rPr>
            </w:pPr>
            <w:r w:rsidRPr="00301B16">
              <w:rPr>
                <w:color w:val="000000"/>
                <w:sz w:val="22"/>
                <w:szCs w:val="22"/>
              </w:rPr>
              <w:t>____________________</w:t>
            </w:r>
            <w:r w:rsidR="009E4848" w:rsidRPr="009E4848">
              <w:rPr>
                <w:color w:val="000000"/>
                <w:sz w:val="22"/>
                <w:szCs w:val="22"/>
              </w:rPr>
              <w:t xml:space="preserve"> </w:t>
            </w:r>
            <w:r w:rsidR="00E555A7">
              <w:rPr>
                <w:color w:val="000000"/>
                <w:sz w:val="22"/>
                <w:szCs w:val="22"/>
              </w:rPr>
              <w:t>_____________</w:t>
            </w:r>
            <w:r w:rsidR="003F5332">
              <w:rPr>
                <w:color w:val="000000"/>
                <w:sz w:val="22"/>
                <w:szCs w:val="22"/>
              </w:rPr>
              <w:t>.</w:t>
            </w:r>
          </w:p>
          <w:p w:rsidR="00BF12F9" w:rsidRPr="00301B16" w:rsidRDefault="00BF12F9" w:rsidP="006E4CD1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permEnd w:id="681597394"/>
    </w:tbl>
    <w:p w:rsidR="0036585A" w:rsidRDefault="0036585A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Default="009B7196">
      <w:pPr>
        <w:rPr>
          <w:sz w:val="21"/>
          <w:szCs w:val="21"/>
        </w:rPr>
      </w:pPr>
    </w:p>
    <w:p w:rsidR="009B7196" w:rsidRPr="001E5119" w:rsidRDefault="009B7196" w:rsidP="009B7196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5119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B7196" w:rsidRPr="001E5119" w:rsidRDefault="009B7196" w:rsidP="009B7196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5119">
        <w:rPr>
          <w:rFonts w:ascii="Times New Roman" w:hAnsi="Times New Roman" w:cs="Times New Roman"/>
          <w:b w:val="0"/>
          <w:sz w:val="24"/>
          <w:szCs w:val="24"/>
        </w:rPr>
        <w:t xml:space="preserve">к Договору </w:t>
      </w:r>
    </w:p>
    <w:p w:rsidR="009B7196" w:rsidRPr="001E5119" w:rsidRDefault="009B7196" w:rsidP="009B7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5119">
        <w:rPr>
          <w:rFonts w:ascii="Times New Roman" w:hAnsi="Times New Roman" w:cs="Times New Roman"/>
          <w:b/>
          <w:sz w:val="24"/>
          <w:szCs w:val="24"/>
        </w:rPr>
        <w:t xml:space="preserve"> №  от </w:t>
      </w:r>
      <w:r w:rsidRPr="001E5119">
        <w:rPr>
          <w:rFonts w:ascii="Times New Roman" w:hAnsi="Times New Roman" w:cs="Times New Roman"/>
          <w:sz w:val="24"/>
          <w:szCs w:val="24"/>
        </w:rPr>
        <w:t>«</w:t>
      </w:r>
      <w:r w:rsidR="00220E84" w:rsidRPr="00220E84">
        <w:rPr>
          <w:rFonts w:ascii="Times New Roman" w:hAnsi="Times New Roman" w:cs="Times New Roman"/>
          <w:sz w:val="24"/>
          <w:szCs w:val="24"/>
        </w:rPr>
        <w:t>__</w:t>
      </w:r>
      <w:r w:rsidRPr="001E5119">
        <w:rPr>
          <w:rFonts w:ascii="Times New Roman" w:hAnsi="Times New Roman" w:cs="Times New Roman"/>
          <w:sz w:val="24"/>
          <w:szCs w:val="24"/>
        </w:rPr>
        <w:t xml:space="preserve">» </w:t>
      </w:r>
      <w:r w:rsidR="00220E84" w:rsidRPr="00220E84">
        <w:rPr>
          <w:rFonts w:ascii="Times New Roman" w:hAnsi="Times New Roman" w:cs="Times New Roman"/>
          <w:sz w:val="24"/>
          <w:szCs w:val="24"/>
        </w:rPr>
        <w:t>______</w:t>
      </w:r>
      <w:r w:rsidR="00F81ABA">
        <w:rPr>
          <w:rFonts w:ascii="Times New Roman" w:hAnsi="Times New Roman" w:cs="Times New Roman"/>
          <w:sz w:val="24"/>
          <w:szCs w:val="24"/>
        </w:rPr>
        <w:t xml:space="preserve"> 2021</w:t>
      </w:r>
      <w:r w:rsidRPr="001E5119">
        <w:rPr>
          <w:rFonts w:ascii="Times New Roman" w:hAnsi="Times New Roman" w:cs="Times New Roman"/>
          <w:sz w:val="24"/>
          <w:szCs w:val="24"/>
        </w:rPr>
        <w:t xml:space="preserve"> г</w:t>
      </w:r>
      <w:r w:rsidRPr="001E511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B7196" w:rsidRPr="001E5119" w:rsidRDefault="009B7196" w:rsidP="009B719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7196" w:rsidRPr="00220E84" w:rsidRDefault="009B7196" w:rsidP="009B71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1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20E84">
        <w:rPr>
          <w:rFonts w:ascii="Times New Roman" w:hAnsi="Times New Roman" w:cs="Times New Roman"/>
          <w:b/>
          <w:sz w:val="24"/>
          <w:szCs w:val="24"/>
        </w:rPr>
        <w:t>согласования договорной цены</w:t>
      </w:r>
    </w:p>
    <w:p w:rsidR="009B7196" w:rsidRPr="001E5119" w:rsidRDefault="009B7196" w:rsidP="009B71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196" w:rsidRPr="001E5119" w:rsidRDefault="009B7196" w:rsidP="009B719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5119">
        <w:rPr>
          <w:rFonts w:ascii="Times New Roman" w:hAnsi="Times New Roman" w:cs="Times New Roman"/>
          <w:sz w:val="24"/>
          <w:szCs w:val="24"/>
        </w:rPr>
        <w:t xml:space="preserve">г. Москва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511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51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E5119">
        <w:rPr>
          <w:rFonts w:ascii="Times New Roman" w:hAnsi="Times New Roman" w:cs="Times New Roman"/>
          <w:sz w:val="24"/>
          <w:szCs w:val="24"/>
        </w:rPr>
        <w:t xml:space="preserve"> «</w:t>
      </w:r>
      <w:r w:rsidR="00220E84" w:rsidRPr="00E57AF3">
        <w:rPr>
          <w:rFonts w:ascii="Times New Roman" w:hAnsi="Times New Roman" w:cs="Times New Roman"/>
          <w:sz w:val="24"/>
          <w:szCs w:val="24"/>
        </w:rPr>
        <w:t>__</w:t>
      </w:r>
      <w:r w:rsidRPr="001E5119">
        <w:rPr>
          <w:rFonts w:ascii="Times New Roman" w:hAnsi="Times New Roman" w:cs="Times New Roman"/>
          <w:sz w:val="24"/>
          <w:szCs w:val="24"/>
        </w:rPr>
        <w:t xml:space="preserve">» </w:t>
      </w:r>
      <w:r w:rsidR="00220E84" w:rsidRPr="00E57AF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ABA">
        <w:rPr>
          <w:rFonts w:ascii="Times New Roman" w:hAnsi="Times New Roman" w:cs="Times New Roman"/>
          <w:sz w:val="24"/>
          <w:szCs w:val="24"/>
        </w:rPr>
        <w:t>2021</w:t>
      </w:r>
      <w:r w:rsidRPr="001E511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</w:p>
    <w:p w:rsidR="009B7196" w:rsidRPr="001E5119" w:rsidRDefault="009B7196" w:rsidP="009B7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196" w:rsidRPr="001E5119" w:rsidRDefault="009B7196" w:rsidP="009B7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196" w:rsidRPr="001E5119" w:rsidRDefault="009B7196" w:rsidP="001A108B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1E5119">
        <w:rPr>
          <w:b/>
          <w:bCs/>
          <w:color w:val="000000"/>
        </w:rPr>
        <w:t>Общество с</w:t>
      </w:r>
      <w:r>
        <w:rPr>
          <w:b/>
          <w:bCs/>
          <w:color w:val="000000"/>
        </w:rPr>
        <w:t xml:space="preserve"> ограниченной ответственностью «</w:t>
      </w:r>
      <w:r w:rsidR="00E57AF3">
        <w:rPr>
          <w:b/>
          <w:bCs/>
          <w:color w:val="000000"/>
        </w:rPr>
        <w:t>Капри</w:t>
      </w:r>
      <w:r>
        <w:rPr>
          <w:bCs/>
          <w:color w:val="000000"/>
        </w:rPr>
        <w:t>»</w:t>
      </w:r>
      <w:r w:rsidRPr="001E5119">
        <w:rPr>
          <w:bCs/>
          <w:color w:val="000000"/>
        </w:rPr>
        <w:t xml:space="preserve">, именуемое в дальнейшем </w:t>
      </w:r>
      <w:r w:rsidRPr="001E5119">
        <w:rPr>
          <w:b/>
          <w:bCs/>
          <w:color w:val="000000"/>
        </w:rPr>
        <w:t>«Поставщик»</w:t>
      </w:r>
      <w:r w:rsidRPr="001E5119">
        <w:rPr>
          <w:bCs/>
          <w:color w:val="000000"/>
        </w:rPr>
        <w:t xml:space="preserve">, в лице Генерального директора </w:t>
      </w:r>
      <w:r w:rsidR="00E57AF3">
        <w:rPr>
          <w:b/>
          <w:bCs/>
          <w:color w:val="000000"/>
        </w:rPr>
        <w:t>Гущина Ильи Антоновича</w:t>
      </w:r>
      <w:r w:rsidRPr="001E5119">
        <w:rPr>
          <w:bCs/>
          <w:color w:val="000000"/>
        </w:rPr>
        <w:t xml:space="preserve">, действующего на основании Устава, с одной стороны, и </w:t>
      </w:r>
      <w:r w:rsidR="00E57AF3">
        <w:rPr>
          <w:b/>
          <w:bCs/>
          <w:color w:val="000000"/>
        </w:rPr>
        <w:t>_____________________</w:t>
      </w:r>
      <w:r w:rsidRPr="001E5119">
        <w:rPr>
          <w:bCs/>
          <w:color w:val="000000"/>
        </w:rPr>
        <w:t xml:space="preserve"> именуемое в дальнейшем </w:t>
      </w:r>
      <w:r w:rsidRPr="001E5119">
        <w:rPr>
          <w:b/>
          <w:bCs/>
          <w:color w:val="000000"/>
        </w:rPr>
        <w:t>«Покупатель»</w:t>
      </w:r>
      <w:r w:rsidRPr="001E5119">
        <w:rPr>
          <w:bCs/>
          <w:color w:val="000000"/>
        </w:rPr>
        <w:t xml:space="preserve">, в лице Генерального директора </w:t>
      </w:r>
      <w:r w:rsidR="00E57AF3">
        <w:rPr>
          <w:b/>
          <w:bCs/>
          <w:color w:val="000000"/>
        </w:rPr>
        <w:t>______________________</w:t>
      </w:r>
      <w:r w:rsidRPr="001E5119">
        <w:rPr>
          <w:bCs/>
          <w:color w:val="000000"/>
        </w:rPr>
        <w:t xml:space="preserve">, действующего на основании Устава, с другой стороны, совместно именуемые «Стороны», </w:t>
      </w:r>
      <w:r w:rsidRPr="001E5119">
        <w:t xml:space="preserve">удостоверяем, что Сторонами достигнуто соглашение о договорной стоимости товара: </w:t>
      </w:r>
      <w:proofErr w:type="gramEnd"/>
    </w:p>
    <w:p w:rsidR="009B7196" w:rsidRPr="001E5119" w:rsidRDefault="009B7196" w:rsidP="009B7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196" w:rsidRPr="001E5119" w:rsidRDefault="009B7196" w:rsidP="009B7196">
      <w:pPr>
        <w:pStyle w:val="a3"/>
        <w:numPr>
          <w:ilvl w:val="0"/>
          <w:numId w:val="16"/>
        </w:numPr>
        <w:suppressAutoHyphens/>
        <w:ind w:left="0" w:firstLine="720"/>
        <w:jc w:val="both"/>
      </w:pPr>
      <w:r w:rsidRPr="001E5119">
        <w:t>Условия поставки.</w:t>
      </w:r>
    </w:p>
    <w:p w:rsidR="009B7196" w:rsidRPr="001E5119" w:rsidRDefault="009B7196" w:rsidP="009B7196">
      <w:pPr>
        <w:ind w:firstLine="720"/>
        <w:jc w:val="both"/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393"/>
        <w:gridCol w:w="851"/>
        <w:gridCol w:w="2697"/>
      </w:tblGrid>
      <w:tr w:rsidR="009B7196" w:rsidRPr="001E5119" w:rsidTr="00D36F6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96" w:rsidRPr="001E5119" w:rsidRDefault="009B7196" w:rsidP="00BB3548">
            <w:r w:rsidRPr="001E5119"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96" w:rsidRPr="001E5119" w:rsidRDefault="009B7196" w:rsidP="00BB3548">
            <w:pPr>
              <w:ind w:firstLine="720"/>
              <w:jc w:val="center"/>
            </w:pPr>
            <w:r w:rsidRPr="001E5119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96" w:rsidRPr="001E5119" w:rsidRDefault="009B7196" w:rsidP="00BB3548">
            <w:pPr>
              <w:jc w:val="both"/>
            </w:pPr>
            <w:r w:rsidRPr="001E5119">
              <w:t>Ед. изм.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96" w:rsidRPr="001E5119" w:rsidRDefault="009B7196" w:rsidP="00BB3548">
            <w:pPr>
              <w:jc w:val="center"/>
            </w:pPr>
            <w:r w:rsidRPr="001E5119">
              <w:t>Цена за ед. с НДС (руб.)</w:t>
            </w:r>
          </w:p>
        </w:tc>
      </w:tr>
      <w:tr w:rsidR="009B7196" w:rsidRPr="001E5119" w:rsidTr="00D36F6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96" w:rsidRPr="001E5119" w:rsidRDefault="009B7196" w:rsidP="00BB3548">
            <w:pPr>
              <w:jc w:val="center"/>
            </w:pPr>
            <w:r w:rsidRPr="001E5119"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96" w:rsidRPr="001E5119" w:rsidRDefault="00F81ABA" w:rsidP="00BB3548">
            <w:pPr>
              <w:ind w:firstLine="720"/>
              <w:jc w:val="center"/>
            </w:pPr>
            <w:r>
              <w:t>Бетон/В25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96" w:rsidRPr="001E5119" w:rsidRDefault="009B7196" w:rsidP="00BB3548">
            <w:pPr>
              <w:jc w:val="center"/>
            </w:pPr>
            <w:r w:rsidRPr="001E5119">
              <w:t>м3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96" w:rsidRPr="001E5119" w:rsidRDefault="00F81ABA" w:rsidP="009B7196">
            <w:pPr>
              <w:ind w:firstLine="720"/>
            </w:pPr>
            <w:r>
              <w:t>4250</w:t>
            </w:r>
          </w:p>
        </w:tc>
      </w:tr>
      <w:tr w:rsidR="00F81ABA" w:rsidRPr="001E5119" w:rsidTr="00D36F6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A" w:rsidRPr="001E5119" w:rsidRDefault="00F81ABA" w:rsidP="00BB3548">
            <w:pPr>
              <w:jc w:val="center"/>
            </w:pPr>
            <w: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A" w:rsidRDefault="00F81ABA" w:rsidP="00BB3548">
            <w:pPr>
              <w:ind w:firstLine="720"/>
              <w:jc w:val="center"/>
            </w:pPr>
            <w:r w:rsidRPr="00F81ABA">
              <w:t>Противоморозная добавка 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BA" w:rsidRPr="001E5119" w:rsidRDefault="00F81ABA" w:rsidP="00BB3548">
            <w:pPr>
              <w:jc w:val="center"/>
            </w:pPr>
            <w:r w:rsidRPr="001E5119">
              <w:t>м3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BA" w:rsidRDefault="00F81ABA" w:rsidP="009B7196">
            <w:pPr>
              <w:ind w:firstLine="720"/>
            </w:pPr>
            <w:r>
              <w:t>100</w:t>
            </w:r>
          </w:p>
        </w:tc>
      </w:tr>
    </w:tbl>
    <w:p w:rsidR="009B7196" w:rsidRPr="001E5119" w:rsidRDefault="009B7196" w:rsidP="009B7196">
      <w:pPr>
        <w:pStyle w:val="ConsPlusNormal"/>
        <w:tabs>
          <w:tab w:val="num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7196" w:rsidRDefault="009B7196" w:rsidP="009B7196">
      <w:pPr>
        <w:pStyle w:val="ConsPlusNormal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119">
        <w:rPr>
          <w:rFonts w:ascii="Times New Roman" w:hAnsi="Times New Roman" w:cs="Times New Roman"/>
          <w:sz w:val="24"/>
          <w:szCs w:val="24"/>
        </w:rPr>
        <w:t xml:space="preserve">Стоимость наименования, указанные в </w:t>
      </w:r>
      <w:r w:rsidRPr="001E5119">
        <w:rPr>
          <w:rFonts w:ascii="Times New Roman" w:hAnsi="Times New Roman" w:cs="Times New Roman"/>
          <w:b/>
          <w:sz w:val="24"/>
          <w:szCs w:val="24"/>
        </w:rPr>
        <w:t>п.1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5119">
        <w:rPr>
          <w:rFonts w:ascii="Times New Roman" w:hAnsi="Times New Roman" w:cs="Times New Roman"/>
          <w:sz w:val="24"/>
          <w:szCs w:val="24"/>
        </w:rPr>
        <w:t xml:space="preserve"> осуществляется при условии 100% предоплаты заявленного объема.</w:t>
      </w:r>
    </w:p>
    <w:p w:rsidR="00D36F64" w:rsidRPr="001E5119" w:rsidRDefault="00D36F64" w:rsidP="00D36F6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196" w:rsidRPr="001E5119" w:rsidRDefault="009B7196" w:rsidP="000640A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19">
        <w:rPr>
          <w:rFonts w:ascii="Times New Roman" w:hAnsi="Times New Roman" w:cs="Times New Roman"/>
          <w:sz w:val="24"/>
          <w:szCs w:val="24"/>
        </w:rPr>
        <w:t xml:space="preserve">Настоящий Протокол согласования договорной цены вступает в силу с момента подписания его представителями Сторон. Протокол составлен в двух идентичных экземплярах, по одному экземпляру для каждой стороны и является неотъемлемой частью Договора № </w:t>
      </w:r>
      <w:r w:rsidR="000640A0">
        <w:rPr>
          <w:rFonts w:ascii="Times New Roman" w:hAnsi="Times New Roman" w:cs="Times New Roman"/>
          <w:sz w:val="24"/>
          <w:szCs w:val="24"/>
        </w:rPr>
        <w:t xml:space="preserve"> </w:t>
      </w:r>
      <w:r w:rsidRPr="001E5119">
        <w:rPr>
          <w:rFonts w:ascii="Times New Roman" w:hAnsi="Times New Roman" w:cs="Times New Roman"/>
          <w:sz w:val="24"/>
          <w:szCs w:val="24"/>
        </w:rPr>
        <w:t>от «</w:t>
      </w:r>
      <w:r w:rsidR="00E57AF3">
        <w:rPr>
          <w:rFonts w:ascii="Times New Roman" w:hAnsi="Times New Roman" w:cs="Times New Roman"/>
          <w:sz w:val="24"/>
          <w:szCs w:val="24"/>
        </w:rPr>
        <w:t>__</w:t>
      </w:r>
      <w:r w:rsidRPr="001E5119">
        <w:rPr>
          <w:rFonts w:ascii="Times New Roman" w:hAnsi="Times New Roman" w:cs="Times New Roman"/>
          <w:sz w:val="24"/>
          <w:szCs w:val="24"/>
        </w:rPr>
        <w:t xml:space="preserve">» </w:t>
      </w:r>
      <w:r w:rsidR="00E57AF3">
        <w:rPr>
          <w:rFonts w:ascii="Times New Roman" w:hAnsi="Times New Roman" w:cs="Times New Roman"/>
          <w:sz w:val="24"/>
          <w:szCs w:val="24"/>
        </w:rPr>
        <w:t>______</w:t>
      </w:r>
      <w:r w:rsidR="00D36F64">
        <w:rPr>
          <w:rFonts w:ascii="Times New Roman" w:hAnsi="Times New Roman" w:cs="Times New Roman"/>
          <w:sz w:val="24"/>
          <w:szCs w:val="24"/>
        </w:rPr>
        <w:t xml:space="preserve"> </w:t>
      </w:r>
      <w:r w:rsidR="00F81ABA">
        <w:rPr>
          <w:rFonts w:ascii="Times New Roman" w:hAnsi="Times New Roman" w:cs="Times New Roman"/>
          <w:sz w:val="24"/>
          <w:szCs w:val="24"/>
        </w:rPr>
        <w:t>2021</w:t>
      </w:r>
      <w:r w:rsidRPr="001E511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B7196" w:rsidRPr="001E5119" w:rsidRDefault="009B7196" w:rsidP="009B7196">
      <w:pPr>
        <w:pStyle w:val="ConsPlusNormal"/>
        <w:tabs>
          <w:tab w:val="num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7196" w:rsidRPr="001E5119" w:rsidRDefault="009B7196" w:rsidP="009B7196">
      <w:pPr>
        <w:pStyle w:val="ConsPlusNormal"/>
        <w:tabs>
          <w:tab w:val="num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4"/>
        <w:gridCol w:w="5280"/>
      </w:tblGrid>
      <w:tr w:rsidR="009B7196" w:rsidRPr="00301B16" w:rsidTr="009B7196">
        <w:trPr>
          <w:trHeight w:val="161"/>
        </w:trPr>
        <w:tc>
          <w:tcPr>
            <w:tcW w:w="5084" w:type="dxa"/>
          </w:tcPr>
          <w:p w:rsidR="009B7196" w:rsidRDefault="009B7196" w:rsidP="009B7196">
            <w:pPr>
              <w:suppressAutoHyphen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  <w:r>
              <w:rPr>
                <w:color w:val="000000"/>
                <w:sz w:val="22"/>
                <w:szCs w:val="22"/>
              </w:rPr>
              <w:br/>
              <w:t>ООО «</w:t>
            </w:r>
            <w:r w:rsidR="00E57AF3">
              <w:rPr>
                <w:color w:val="000000"/>
                <w:sz w:val="22"/>
                <w:szCs w:val="22"/>
              </w:rPr>
              <w:t>Капри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9B7196" w:rsidRDefault="009B7196" w:rsidP="00BB3548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  <w:p w:rsidR="009B7196" w:rsidRPr="00520624" w:rsidRDefault="009B7196" w:rsidP="00E57AF3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 Г</w:t>
            </w:r>
            <w:r w:rsidR="00E57AF3">
              <w:rPr>
                <w:color w:val="000000"/>
                <w:sz w:val="22"/>
                <w:szCs w:val="22"/>
              </w:rPr>
              <w:t>ущин И.А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9B7196" w:rsidRDefault="009B7196" w:rsidP="00BB3548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  <w:p w:rsidR="009B7196" w:rsidRPr="00520624" w:rsidRDefault="00E57AF3" w:rsidP="00BB3548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</w:t>
            </w:r>
          </w:p>
          <w:p w:rsidR="001A108B" w:rsidRDefault="001A108B" w:rsidP="00BB3548">
            <w:pPr>
              <w:suppressAutoHyphens/>
              <w:autoSpaceDE w:val="0"/>
              <w:ind w:left="708" w:hanging="708"/>
              <w:jc w:val="both"/>
              <w:rPr>
                <w:color w:val="000000"/>
                <w:sz w:val="22"/>
                <w:szCs w:val="22"/>
              </w:rPr>
            </w:pPr>
          </w:p>
          <w:p w:rsidR="009B7196" w:rsidRPr="00301B16" w:rsidRDefault="009B7196" w:rsidP="00BB3548">
            <w:pPr>
              <w:suppressAutoHyphens/>
              <w:autoSpaceDE w:val="0"/>
              <w:ind w:left="708" w:hanging="708"/>
              <w:jc w:val="both"/>
              <w:rPr>
                <w:color w:val="000000"/>
                <w:sz w:val="22"/>
                <w:szCs w:val="22"/>
              </w:rPr>
            </w:pPr>
            <w:r w:rsidRPr="00301B16">
              <w:rPr>
                <w:color w:val="000000"/>
                <w:sz w:val="22"/>
                <w:szCs w:val="22"/>
              </w:rPr>
              <w:t>____________________</w:t>
            </w:r>
            <w:r w:rsidRPr="009E4848">
              <w:rPr>
                <w:color w:val="000000"/>
                <w:sz w:val="22"/>
                <w:szCs w:val="22"/>
              </w:rPr>
              <w:t xml:space="preserve"> </w:t>
            </w:r>
            <w:r w:rsidR="00E57AF3">
              <w:rPr>
                <w:color w:val="000000"/>
                <w:sz w:val="22"/>
                <w:szCs w:val="22"/>
              </w:rPr>
              <w:t>__________________</w:t>
            </w:r>
          </w:p>
          <w:p w:rsidR="009B7196" w:rsidRPr="00301B16" w:rsidRDefault="009B7196" w:rsidP="00BB3548">
            <w:pPr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B7196" w:rsidRPr="0036585A" w:rsidRDefault="009B7196">
      <w:pPr>
        <w:rPr>
          <w:sz w:val="21"/>
          <w:szCs w:val="21"/>
        </w:rPr>
      </w:pPr>
    </w:p>
    <w:sectPr w:rsidR="009B7196" w:rsidRPr="0036585A" w:rsidSect="009B7196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391786"/>
    <w:multiLevelType w:val="multilevel"/>
    <w:tmpl w:val="F156FE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1AF24E4"/>
    <w:multiLevelType w:val="hybridMultilevel"/>
    <w:tmpl w:val="0A0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B89"/>
    <w:multiLevelType w:val="multilevel"/>
    <w:tmpl w:val="268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F6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72"/>
        </w:tabs>
        <w:ind w:left="100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2A70C67"/>
    <w:multiLevelType w:val="multilevel"/>
    <w:tmpl w:val="06B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2D7374"/>
    <w:multiLevelType w:val="multilevel"/>
    <w:tmpl w:val="9BF2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5D87AA5"/>
    <w:multiLevelType w:val="hybridMultilevel"/>
    <w:tmpl w:val="8C42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3351"/>
    <w:multiLevelType w:val="multilevel"/>
    <w:tmpl w:val="E0AA99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F35270"/>
    <w:multiLevelType w:val="multilevel"/>
    <w:tmpl w:val="F0AC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51652CE"/>
    <w:multiLevelType w:val="hybridMultilevel"/>
    <w:tmpl w:val="0C7AE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96439"/>
    <w:multiLevelType w:val="multilevel"/>
    <w:tmpl w:val="6156A9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41506D15"/>
    <w:multiLevelType w:val="multilevel"/>
    <w:tmpl w:val="F156FE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60031F0A"/>
    <w:multiLevelType w:val="multilevel"/>
    <w:tmpl w:val="ED3A566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75A63FFA"/>
    <w:multiLevelType w:val="multilevel"/>
    <w:tmpl w:val="2244D4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7B955F1A"/>
    <w:multiLevelType w:val="hybridMultilevel"/>
    <w:tmpl w:val="21D0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36"/>
    <w:rsid w:val="00020D0C"/>
    <w:rsid w:val="000230B6"/>
    <w:rsid w:val="0003358F"/>
    <w:rsid w:val="00036E5B"/>
    <w:rsid w:val="00047DB9"/>
    <w:rsid w:val="000640A0"/>
    <w:rsid w:val="00085F5F"/>
    <w:rsid w:val="00092F96"/>
    <w:rsid w:val="000C6FDD"/>
    <w:rsid w:val="000F1141"/>
    <w:rsid w:val="00102644"/>
    <w:rsid w:val="00102737"/>
    <w:rsid w:val="00114E25"/>
    <w:rsid w:val="00141D31"/>
    <w:rsid w:val="001425C3"/>
    <w:rsid w:val="001541AC"/>
    <w:rsid w:val="0016198D"/>
    <w:rsid w:val="00191BE5"/>
    <w:rsid w:val="00195914"/>
    <w:rsid w:val="001A108B"/>
    <w:rsid w:val="001A5C32"/>
    <w:rsid w:val="001B0775"/>
    <w:rsid w:val="001D1183"/>
    <w:rsid w:val="001D16FD"/>
    <w:rsid w:val="001D7527"/>
    <w:rsid w:val="001E0274"/>
    <w:rsid w:val="001E57DD"/>
    <w:rsid w:val="001F346B"/>
    <w:rsid w:val="002035B0"/>
    <w:rsid w:val="00220E84"/>
    <w:rsid w:val="00253E13"/>
    <w:rsid w:val="00284484"/>
    <w:rsid w:val="002A0F03"/>
    <w:rsid w:val="002C5F2F"/>
    <w:rsid w:val="002C5F88"/>
    <w:rsid w:val="002D7649"/>
    <w:rsid w:val="00331AE7"/>
    <w:rsid w:val="003403ED"/>
    <w:rsid w:val="00353D7F"/>
    <w:rsid w:val="00357A52"/>
    <w:rsid w:val="00361736"/>
    <w:rsid w:val="0036585A"/>
    <w:rsid w:val="00377055"/>
    <w:rsid w:val="00381D5A"/>
    <w:rsid w:val="003A507B"/>
    <w:rsid w:val="003A723A"/>
    <w:rsid w:val="003C4AE7"/>
    <w:rsid w:val="003D1A73"/>
    <w:rsid w:val="003D59ED"/>
    <w:rsid w:val="003E34F1"/>
    <w:rsid w:val="003E4BFB"/>
    <w:rsid w:val="003F5332"/>
    <w:rsid w:val="004125D1"/>
    <w:rsid w:val="004263C8"/>
    <w:rsid w:val="004373F9"/>
    <w:rsid w:val="004401BE"/>
    <w:rsid w:val="00446991"/>
    <w:rsid w:val="0045731E"/>
    <w:rsid w:val="00495F35"/>
    <w:rsid w:val="004E0C96"/>
    <w:rsid w:val="004E6C27"/>
    <w:rsid w:val="004F31EB"/>
    <w:rsid w:val="00520624"/>
    <w:rsid w:val="00533B7D"/>
    <w:rsid w:val="00541FB8"/>
    <w:rsid w:val="0059035A"/>
    <w:rsid w:val="00594F26"/>
    <w:rsid w:val="005B4BBD"/>
    <w:rsid w:val="005E32FE"/>
    <w:rsid w:val="005F6123"/>
    <w:rsid w:val="00635147"/>
    <w:rsid w:val="00640149"/>
    <w:rsid w:val="00640D7D"/>
    <w:rsid w:val="0067472C"/>
    <w:rsid w:val="006751B5"/>
    <w:rsid w:val="00694E7B"/>
    <w:rsid w:val="006C2372"/>
    <w:rsid w:val="006C5ABF"/>
    <w:rsid w:val="006C5E82"/>
    <w:rsid w:val="006D0468"/>
    <w:rsid w:val="006D423E"/>
    <w:rsid w:val="006D5EEF"/>
    <w:rsid w:val="006D66EB"/>
    <w:rsid w:val="006E4CD1"/>
    <w:rsid w:val="006F75A9"/>
    <w:rsid w:val="007020DF"/>
    <w:rsid w:val="00703949"/>
    <w:rsid w:val="0071566E"/>
    <w:rsid w:val="007203C7"/>
    <w:rsid w:val="00724126"/>
    <w:rsid w:val="00735454"/>
    <w:rsid w:val="007456C1"/>
    <w:rsid w:val="0077336A"/>
    <w:rsid w:val="007906A0"/>
    <w:rsid w:val="00794725"/>
    <w:rsid w:val="007B18C3"/>
    <w:rsid w:val="007C4338"/>
    <w:rsid w:val="008073AA"/>
    <w:rsid w:val="00813143"/>
    <w:rsid w:val="00813ABA"/>
    <w:rsid w:val="008167CD"/>
    <w:rsid w:val="0084281A"/>
    <w:rsid w:val="0084497D"/>
    <w:rsid w:val="0085579A"/>
    <w:rsid w:val="00860A01"/>
    <w:rsid w:val="00885C08"/>
    <w:rsid w:val="008865B3"/>
    <w:rsid w:val="00894860"/>
    <w:rsid w:val="008A2781"/>
    <w:rsid w:val="008B7D0D"/>
    <w:rsid w:val="008C3910"/>
    <w:rsid w:val="00902A0B"/>
    <w:rsid w:val="009115B7"/>
    <w:rsid w:val="00915EB4"/>
    <w:rsid w:val="009423C4"/>
    <w:rsid w:val="00973ECD"/>
    <w:rsid w:val="009960B7"/>
    <w:rsid w:val="009A0374"/>
    <w:rsid w:val="009A08B4"/>
    <w:rsid w:val="009A4428"/>
    <w:rsid w:val="009B176F"/>
    <w:rsid w:val="009B4BA9"/>
    <w:rsid w:val="009B7196"/>
    <w:rsid w:val="009C4231"/>
    <w:rsid w:val="009E03AB"/>
    <w:rsid w:val="009E4848"/>
    <w:rsid w:val="00A41F1A"/>
    <w:rsid w:val="00A560D9"/>
    <w:rsid w:val="00A63F1B"/>
    <w:rsid w:val="00A64772"/>
    <w:rsid w:val="00A97F3E"/>
    <w:rsid w:val="00AD1DBE"/>
    <w:rsid w:val="00AF137B"/>
    <w:rsid w:val="00AF5286"/>
    <w:rsid w:val="00B1255A"/>
    <w:rsid w:val="00B22FE6"/>
    <w:rsid w:val="00B27F93"/>
    <w:rsid w:val="00B37F03"/>
    <w:rsid w:val="00B43679"/>
    <w:rsid w:val="00B4437A"/>
    <w:rsid w:val="00B556AB"/>
    <w:rsid w:val="00B8419B"/>
    <w:rsid w:val="00BB4C45"/>
    <w:rsid w:val="00BF12F9"/>
    <w:rsid w:val="00BF1AE8"/>
    <w:rsid w:val="00C27F74"/>
    <w:rsid w:val="00C32AF7"/>
    <w:rsid w:val="00C439D7"/>
    <w:rsid w:val="00C45BB9"/>
    <w:rsid w:val="00C50E1F"/>
    <w:rsid w:val="00C67655"/>
    <w:rsid w:val="00C74543"/>
    <w:rsid w:val="00C76D8A"/>
    <w:rsid w:val="00C80234"/>
    <w:rsid w:val="00C97595"/>
    <w:rsid w:val="00C9779B"/>
    <w:rsid w:val="00CC04C1"/>
    <w:rsid w:val="00CC4209"/>
    <w:rsid w:val="00CD032B"/>
    <w:rsid w:val="00CE4D3B"/>
    <w:rsid w:val="00CF738C"/>
    <w:rsid w:val="00D0570A"/>
    <w:rsid w:val="00D130BF"/>
    <w:rsid w:val="00D25EB2"/>
    <w:rsid w:val="00D272C8"/>
    <w:rsid w:val="00D36F64"/>
    <w:rsid w:val="00D560F5"/>
    <w:rsid w:val="00D65F33"/>
    <w:rsid w:val="00D86BED"/>
    <w:rsid w:val="00D96E77"/>
    <w:rsid w:val="00DB6462"/>
    <w:rsid w:val="00DC26FD"/>
    <w:rsid w:val="00E075E3"/>
    <w:rsid w:val="00E43DA8"/>
    <w:rsid w:val="00E47E44"/>
    <w:rsid w:val="00E555A7"/>
    <w:rsid w:val="00E57AF3"/>
    <w:rsid w:val="00E7744F"/>
    <w:rsid w:val="00E85194"/>
    <w:rsid w:val="00E87011"/>
    <w:rsid w:val="00E90FF3"/>
    <w:rsid w:val="00EA0AB0"/>
    <w:rsid w:val="00EC69E2"/>
    <w:rsid w:val="00ED629C"/>
    <w:rsid w:val="00EF7F63"/>
    <w:rsid w:val="00F04C80"/>
    <w:rsid w:val="00F148CC"/>
    <w:rsid w:val="00F26514"/>
    <w:rsid w:val="00F37703"/>
    <w:rsid w:val="00F421A6"/>
    <w:rsid w:val="00F44938"/>
    <w:rsid w:val="00F724FF"/>
    <w:rsid w:val="00F81ABA"/>
    <w:rsid w:val="00F85A51"/>
    <w:rsid w:val="00FB1724"/>
    <w:rsid w:val="00FE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36"/>
    <w:pPr>
      <w:ind w:left="720"/>
      <w:contextualSpacing/>
    </w:pPr>
  </w:style>
  <w:style w:type="paragraph" w:styleId="a4">
    <w:name w:val="Body Text"/>
    <w:basedOn w:val="a"/>
    <w:link w:val="a5"/>
    <w:rsid w:val="002A0F03"/>
    <w:pPr>
      <w:jc w:val="both"/>
    </w:pPr>
    <w:rPr>
      <w:iCs/>
    </w:rPr>
  </w:style>
  <w:style w:type="character" w:customStyle="1" w:styleId="a5">
    <w:name w:val="Основной текст Знак"/>
    <w:basedOn w:val="a0"/>
    <w:link w:val="a4"/>
    <w:rsid w:val="002A0F03"/>
    <w:rPr>
      <w:iCs/>
      <w:sz w:val="24"/>
      <w:szCs w:val="24"/>
    </w:rPr>
  </w:style>
  <w:style w:type="paragraph" w:customStyle="1" w:styleId="ConsNormal">
    <w:name w:val="ConsNormal"/>
    <w:rsid w:val="00EF7F63"/>
    <w:pPr>
      <w:widowControl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7020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020DF"/>
    <w:rPr>
      <w:sz w:val="24"/>
      <w:szCs w:val="24"/>
    </w:rPr>
  </w:style>
  <w:style w:type="character" w:styleId="a8">
    <w:name w:val="Hyperlink"/>
    <w:basedOn w:val="a0"/>
    <w:uiPriority w:val="99"/>
    <w:rsid w:val="00E47E4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425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844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497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AF137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F137B"/>
    <w:rPr>
      <w:rFonts w:ascii="Courier New" w:hAnsi="Courier New"/>
    </w:rPr>
  </w:style>
  <w:style w:type="paragraph" w:styleId="ad">
    <w:name w:val="No Spacing"/>
    <w:uiPriority w:val="1"/>
    <w:qFormat/>
    <w:rsid w:val="00EA0AB0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6F75A9"/>
  </w:style>
  <w:style w:type="paragraph" w:customStyle="1" w:styleId="ConsPlusTitle">
    <w:name w:val="ConsPlusTitle"/>
    <w:rsid w:val="009B7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36"/>
    <w:pPr>
      <w:ind w:left="720"/>
      <w:contextualSpacing/>
    </w:pPr>
  </w:style>
  <w:style w:type="paragraph" w:styleId="a4">
    <w:name w:val="Body Text"/>
    <w:basedOn w:val="a"/>
    <w:link w:val="a5"/>
    <w:rsid w:val="002A0F03"/>
    <w:pPr>
      <w:jc w:val="both"/>
    </w:pPr>
    <w:rPr>
      <w:iCs/>
    </w:rPr>
  </w:style>
  <w:style w:type="character" w:customStyle="1" w:styleId="a5">
    <w:name w:val="Основной текст Знак"/>
    <w:basedOn w:val="a0"/>
    <w:link w:val="a4"/>
    <w:rsid w:val="002A0F03"/>
    <w:rPr>
      <w:iCs/>
      <w:sz w:val="24"/>
      <w:szCs w:val="24"/>
    </w:rPr>
  </w:style>
  <w:style w:type="paragraph" w:customStyle="1" w:styleId="ConsNormal">
    <w:name w:val="ConsNormal"/>
    <w:rsid w:val="00EF7F63"/>
    <w:pPr>
      <w:widowControl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7020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020DF"/>
    <w:rPr>
      <w:sz w:val="24"/>
      <w:szCs w:val="24"/>
    </w:rPr>
  </w:style>
  <w:style w:type="character" w:styleId="a8">
    <w:name w:val="Hyperlink"/>
    <w:basedOn w:val="a0"/>
    <w:uiPriority w:val="99"/>
    <w:rsid w:val="00E47E4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425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844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497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AF137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F137B"/>
    <w:rPr>
      <w:rFonts w:ascii="Courier New" w:hAnsi="Courier New"/>
    </w:rPr>
  </w:style>
  <w:style w:type="paragraph" w:styleId="ad">
    <w:name w:val="No Spacing"/>
    <w:uiPriority w:val="1"/>
    <w:qFormat/>
    <w:rsid w:val="00EA0AB0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6F75A9"/>
  </w:style>
  <w:style w:type="paragraph" w:customStyle="1" w:styleId="ConsPlusTitle">
    <w:name w:val="ConsPlusTitle"/>
    <w:rsid w:val="009B7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B4C9-57D7-40BE-9AA4-83FE99EF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Шибаров Дмитрий Михайлович</cp:lastModifiedBy>
  <cp:revision>2</cp:revision>
  <cp:lastPrinted>2020-10-07T09:27:00Z</cp:lastPrinted>
  <dcterms:created xsi:type="dcterms:W3CDTF">2021-02-24T14:49:00Z</dcterms:created>
  <dcterms:modified xsi:type="dcterms:W3CDTF">2021-02-24T14:49:00Z</dcterms:modified>
</cp:coreProperties>
</file>